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988"/>
      </w:tblGrid>
      <w:tr w:rsidR="001B3CD6" w:rsidTr="001B3CD6">
        <w:tc>
          <w:tcPr>
            <w:tcW w:w="10988" w:type="dxa"/>
            <w:shd w:val="clear" w:color="auto" w:fill="auto"/>
          </w:tcPr>
          <w:p w:rsidR="001B3CD6" w:rsidRPr="001B3CD6" w:rsidRDefault="001B3CD6" w:rsidP="002B53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u w:val="single"/>
                <w:lang w:val="kk-KZ" w:eastAsia="ru-RU"/>
              </w:rPr>
            </w:pPr>
            <w:bookmarkStart w:id="0" w:name="_GoBack"/>
            <w:bookmarkEnd w:id="0"/>
          </w:p>
        </w:tc>
      </w:tr>
    </w:tbl>
    <w:p w:rsidR="002B536C" w:rsidRPr="003A083F" w:rsidRDefault="002B536C" w:rsidP="002B53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Мемлекеттік білім беру жинақтау жүйесі </w:t>
      </w:r>
    </w:p>
    <w:p w:rsidR="00E21996" w:rsidRDefault="00E21996" w:rsidP="00536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823D36" w:rsidRPr="00823D36" w:rsidRDefault="00307A82" w:rsidP="00660B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="000162EE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23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823D36" w:rsidRDefault="00FC41D5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 Қазақстан Республикасының әрбір азаматына өзінің немесе баласының атына келешекте Қазақстан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шетел колледждерінде және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ЖОО-ларында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оқудың ақысын төлеу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жұмсауға болатын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жинақ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тау салымын ашуға мүмкіндік береді. «Қаржы орталығы» АҚ осы жүйенің операторы болып табылады. </w:t>
      </w:r>
    </w:p>
    <w:p w:rsidR="001C54FA" w:rsidRPr="001C54FA" w:rsidRDefault="00C61F49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2B53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307A82" w:rsidRPr="00660F9A" w:rsidRDefault="0046101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739775</wp:posOffset>
                </wp:positionV>
                <wp:extent cx="1670050" cy="863600"/>
                <wp:effectExtent l="0" t="0" r="25400" b="12700"/>
                <wp:wrapNone/>
                <wp:docPr id="11" name="Блок-схема: альтернативный процесс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86360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2837" w:rsidRPr="00660F9A" w:rsidRDefault="00B31F82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15,2</w:t>
                            </w:r>
                            <w:r w:rsidR="00E92837"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%</w:t>
                            </w:r>
                            <w:r w:rsidR="00660F9A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</w:t>
                            </w:r>
                            <w:r w:rsidR="00660F9A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банк сыйақы</w:t>
                            </w:r>
                            <w:r w:rsidR="00F65248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30" o:spid="_x0000_s1026" type="#_x0000_t176" style="position:absolute;left:0;text-align:left;margin-left:215.4pt;margin-top:58.25pt;width:131.5pt;height: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" fillcolor="white [3201]" strokecolor="#4f81bd [3204]" strokeweight="2pt">
                <v:path arrowok="t"/>
                <v:textbox>
                  <w:txbxContent>
                    <w:p w:rsidR="00E92837" w:rsidRPr="00660F9A" w:rsidRDefault="00B31F82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15,2</w:t>
                      </w:r>
                      <w:r w:rsidR="00E92837"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%</w:t>
                      </w:r>
                      <w:r w:rsidR="00660F9A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дейін </w:t>
                      </w:r>
                      <w:r w:rsidR="00660F9A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банк сыйақы</w:t>
                      </w:r>
                      <w:r w:rsidR="00F65248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739140</wp:posOffset>
                </wp:positionV>
                <wp:extent cx="1828800" cy="863600"/>
                <wp:effectExtent l="0" t="0" r="19050" b="12700"/>
                <wp:wrapNone/>
                <wp:docPr id="10" name="Блок-схема: альтернативный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8636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2837" w:rsidRPr="00660F9A" w:rsidRDefault="00E92837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5%</w:t>
                            </w:r>
                            <w:r w:rsidR="000E3CFE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,</w:t>
                            </w:r>
                            <w:r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7%</w:t>
                            </w:r>
                            <w:r w:rsidR="00660F9A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660F9A" w:rsidRPr="00660F9A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мемлекет сыйлықақы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" o:spid="_x0000_s1027" type="#_x0000_t176" style="position:absolute;left:0;text-align:left;margin-left:-1.1pt;margin-top:58.2pt;width:2in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" fillcolor="white [3201]" strokecolor="#4f81bd [3204]" strokeweight="2pt">
                <v:path arrowok="t"/>
                <v:textbox>
                  <w:txbxContent>
                    <w:p w:rsidR="00E92837" w:rsidRPr="00660F9A" w:rsidRDefault="00E92837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5%</w:t>
                      </w:r>
                      <w:r w:rsidR="000E3CFE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,</w:t>
                      </w:r>
                      <w:r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7%</w:t>
                      </w:r>
                      <w:r w:rsidR="00660F9A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660F9A" w:rsidRPr="00660F9A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мемлекет сыйлықақы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5052695</wp:posOffset>
                </wp:positionH>
                <wp:positionV relativeFrom="paragraph">
                  <wp:posOffset>739140</wp:posOffset>
                </wp:positionV>
                <wp:extent cx="1878965" cy="863600"/>
                <wp:effectExtent l="0" t="0" r="26035" b="12700"/>
                <wp:wrapNone/>
                <wp:docPr id="9" name="Блок-схема: альтернативный процесс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5" cy="86360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3A0" w:rsidRDefault="007A53A0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7A53A0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Салым бойынша табыстылық</w:t>
                            </w:r>
                          </w:p>
                          <w:p w:rsidR="00BA7812" w:rsidRPr="007A53A0" w:rsidRDefault="00B31F82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22,2</w:t>
                            </w:r>
                            <w:r w:rsidR="00BA7812"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 %</w:t>
                            </w:r>
                            <w:r w:rsidR="007A53A0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2" o:spid="_x0000_s1028" type="#_x0000_t176" style="position:absolute;left:0;text-align:left;margin-left:397.85pt;margin-top:58.2pt;width:147.95pt;height:6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" fillcolor="white [3201]" strokecolor="#4f81bd [3204]" strokeweight="2pt">
                <v:path arrowok="t"/>
                <v:textbox>
                  <w:txbxContent>
                    <w:p w:rsidR="007A53A0" w:rsidRDefault="007A53A0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</w:pPr>
                      <w:r w:rsidRPr="007A53A0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Салым бойынша табыстылық</w:t>
                      </w:r>
                    </w:p>
                    <w:p w:rsidR="00BA7812" w:rsidRPr="007A53A0" w:rsidRDefault="00B31F82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22,2</w:t>
                      </w:r>
                      <w:r w:rsidR="00BA7812"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 xml:space="preserve"> %</w:t>
                      </w:r>
                      <w:r w:rsidR="007A53A0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дейін</w:t>
                      </w:r>
                    </w:p>
                  </w:txbxContent>
                </v:textbox>
              </v:shape>
            </w:pict>
          </mc:Fallback>
        </mc:AlternateConten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</w:t>
      </w:r>
      <w:proofErr w:type="spellStart"/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МБЖЖ-ға</w:t>
      </w:r>
      <w:proofErr w:type="spellEnd"/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қатысушы банктен ай сайын жылдық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</w:t>
      </w:r>
      <w:r w:rsidR="00660F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есептеледі: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07A82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536E7C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46101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70485</wp:posOffset>
                </wp:positionV>
                <wp:extent cx="539750" cy="304800"/>
                <wp:effectExtent l="0" t="0" r="0" b="0"/>
                <wp:wrapNone/>
                <wp:docPr id="8" name="Равн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0" cy="304800"/>
                        </a:xfrm>
                        <a:custGeom>
                          <a:avLst/>
                          <a:gdLst>
                            <a:gd name="T0" fmla="*/ 71544 w 539750"/>
                            <a:gd name="T1" fmla="*/ 62789 h 304800"/>
                            <a:gd name="T2" fmla="*/ 468206 w 539750"/>
                            <a:gd name="T3" fmla="*/ 62789 h 304800"/>
                            <a:gd name="T4" fmla="*/ 468206 w 539750"/>
                            <a:gd name="T5" fmla="*/ 134478 h 304800"/>
                            <a:gd name="T6" fmla="*/ 71544 w 539750"/>
                            <a:gd name="T7" fmla="*/ 134478 h 304800"/>
                            <a:gd name="T8" fmla="*/ 71544 w 539750"/>
                            <a:gd name="T9" fmla="*/ 62789 h 304800"/>
                            <a:gd name="T10" fmla="*/ 71544 w 539750"/>
                            <a:gd name="T11" fmla="*/ 170322 h 304800"/>
                            <a:gd name="T12" fmla="*/ 468206 w 539750"/>
                            <a:gd name="T13" fmla="*/ 170322 h 304800"/>
                            <a:gd name="T14" fmla="*/ 468206 w 539750"/>
                            <a:gd name="T15" fmla="*/ 242011 h 304800"/>
                            <a:gd name="T16" fmla="*/ 71544 w 539750"/>
                            <a:gd name="T17" fmla="*/ 242011 h 304800"/>
                            <a:gd name="T18" fmla="*/ 71544 w 539750"/>
                            <a:gd name="T19" fmla="*/ 170322 h 3048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539750" h="304800">
                              <a:moveTo>
                                <a:pt x="71544" y="62789"/>
                              </a:moveTo>
                              <a:lnTo>
                                <a:pt x="468206" y="62789"/>
                              </a:lnTo>
                              <a:lnTo>
                                <a:pt x="468206" y="134478"/>
                              </a:lnTo>
                              <a:lnTo>
                                <a:pt x="71544" y="134478"/>
                              </a:lnTo>
                              <a:lnTo>
                                <a:pt x="71544" y="62789"/>
                              </a:lnTo>
                              <a:close/>
                              <a:moveTo>
                                <a:pt x="71544" y="170322"/>
                              </a:moveTo>
                              <a:lnTo>
                                <a:pt x="468206" y="170322"/>
                              </a:lnTo>
                              <a:lnTo>
                                <a:pt x="468206" y="242011"/>
                              </a:lnTo>
                              <a:lnTo>
                                <a:pt x="71544" y="242011"/>
                              </a:lnTo>
                              <a:lnTo>
                                <a:pt x="71544" y="17032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BDC55" id="Равно 31" o:spid="_x0000_s1026" style="position:absolute;margin-left:353.25pt;margin-top:5.55pt;width:42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97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" path="m71544,62789r396662,l468206,134478r-396662,l71544,62789xm71544,170322r396662,l468206,242011r-396662,l71544,170322xe" fillcolor="#8064a2 [3207]" strokecolor="#3f3151 [1607]" strokeweight="2pt">
                <v:path arrowok="t" o:connecttype="custom" o:connectlocs="71544,62789;468206,62789;468206,134478;71544,134478;71544,62789;71544,170322;468206,170322;468206,242011;71544,242011;71544,170322" o:connectangles="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11430</wp:posOffset>
                </wp:positionV>
                <wp:extent cx="473710" cy="431800"/>
                <wp:effectExtent l="0" t="0" r="0" b="0"/>
                <wp:wrapNone/>
                <wp:docPr id="6" name="Плю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3710" cy="431800"/>
                        </a:xfrm>
                        <a:prstGeom prst="mathPlus">
                          <a:avLst>
                            <a:gd name="adj1" fmla="val 18598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06115" id="Плюс 4" o:spid="_x0000_s1026" style="position:absolute;margin-left:161pt;margin-top:.9pt;width:37.3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" path="m62790,175747r133912,l196702,57235r80306,l277008,175747r133912,l410920,256053r-133912,l277008,374565r-80306,l196702,256053r-133912,l62790,175747xe" fillcolor="#8064a2 [3207]" strokecolor="#3f3151 [1607]" strokeweight="2pt">
    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    </v:shape>
            </w:pict>
          </mc:Fallback>
        </mc:AlternateContent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B8E" w:rsidRPr="00547D85" w:rsidRDefault="00E97ABA" w:rsidP="00660BA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="00B0676F"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="007E0B8E"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47D85" w:rsidRPr="00B74983" w:rsidRDefault="00B74983" w:rsidP="00660BA1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түрі ретінде м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 сыйлықақысы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 төленбейді; 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547D85" w:rsidRPr="002B536C" w:rsidRDefault="009A727D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 атынан </w:t>
      </w:r>
      <w:r w:rsidR="00B74983"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АҚ-ның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мүмкінді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 </w:t>
      </w:r>
    </w:p>
    <w:p w:rsidR="002B536C" w:rsidRPr="002B536C" w:rsidRDefault="002B536C" w:rsidP="002B536C">
      <w:pPr>
        <w:pStyle w:val="a8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9A727D" w:rsidRDefault="009A727D" w:rsidP="002B53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</w:t>
      </w:r>
      <w:r w:rsidR="0041116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лекет сыйлықақысымен бірге алу;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a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386"/>
      </w:tblGrid>
      <w:tr w:rsidR="00C36302" w:rsidTr="00D01DD7">
        <w:tc>
          <w:tcPr>
            <w:tcW w:w="5529" w:type="dxa"/>
          </w:tcPr>
          <w:p w:rsidR="00C36302" w:rsidRDefault="0046101A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54610</wp:posOffset>
                      </wp:positionV>
                      <wp:extent cx="7092315" cy="741680"/>
                      <wp:effectExtent l="57150" t="38100" r="70485" b="96520"/>
                      <wp:wrapNone/>
                      <wp:docPr id="3" name="Text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92315" cy="741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86CA3" w:rsidRPr="00C86CA3" w:rsidRDefault="0096294A" w:rsidP="00D01DD7">
                                  <w:pPr>
                                    <w:pStyle w:val="a4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0E3CFE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* 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Мемлекет сыйлықақысы мен банктің сыйақысы капиталға айналады және салым бойынша табыстылық 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>22,2%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дейін жетеді. 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Осының арқасында салымшы білім беру қызметін сатып алу кезінде </w:t>
                                  </w:r>
                                  <w:r w:rsidR="00C86CA3" w:rsidRP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>40-60%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дейін ақшасын үнемдейді. 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3" o:spid="_x0000_s1029" type="#_x0000_t202" style="position:absolute;margin-left:10.45pt;margin-top:4.3pt;width:558.45pt;height:5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path arrowok="t"/>
                      <v:textbox>
                        <w:txbxContent>
                          <w:p w:rsidR="00C86CA3" w:rsidRPr="00C86CA3" w:rsidRDefault="0096294A" w:rsidP="00D01DD7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0E3CFE"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 xml:space="preserve">* 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Мемлекет сыйлықақысы мен банктің сыйақысы капиталға айналады және салым бойынша табыстылық 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>22,2%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жетеді. Осының арқасында салымшы білім беру қызметін сатып алу кезінде </w:t>
                            </w:r>
                            <w:r w:rsidR="00C86CA3" w:rsidRP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40-60%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ақшасын үнемдейді.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6" w:type="dxa"/>
          </w:tcPr>
          <w:p w:rsidR="00C36302" w:rsidRDefault="00C3630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D01DD7" w:rsidRDefault="00E85A19" w:rsidP="00D01DD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91701B" w:rsidRPr="003A083F" w:rsidRDefault="00D01DD7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91701B"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</w:t>
      </w:r>
      <w:proofErr w:type="spellStart"/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</w:t>
      </w:r>
      <w:proofErr w:type="spellEnd"/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қатысушы банктердің бірін таңдау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91701B" w:rsidRPr="00E35DB7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D01DD7"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D01DD7" w:rsidRPr="007C3A72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proofErr w:type="spellStart"/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proofErr w:type="spellEnd"/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="00D01DD7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91701B" w:rsidRPr="002B536C" w:rsidRDefault="0091701B" w:rsidP="0091701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2C59C7" w:rsidRPr="002C59C7" w:rsidRDefault="00AF5D95" w:rsidP="002B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="002C59C7"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2C59C7" w:rsidRP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куәлігі және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C41D1" w:rsidRPr="005C41D1" w:rsidRDefault="005C41D1" w:rsidP="005C41D1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lastRenderedPageBreak/>
        <w:t xml:space="preserve">Кеңес алу үшін "Қаржы орталығы" </w:t>
      </w:r>
      <w:proofErr w:type="spellStart"/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АҚ-ға</w:t>
      </w:r>
      <w:proofErr w:type="spellEnd"/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 xml:space="preserve"> хабарласыңыздар:</w:t>
      </w:r>
      <w:r w:rsidRPr="005C41D1">
        <w:rPr>
          <w:u w:val="single"/>
        </w:rPr>
        <w:t xml:space="preserve"> </w:t>
      </w:r>
    </w:p>
    <w:p w:rsidR="005C41D1" w:rsidRDefault="005C41D1" w:rsidP="005C41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жедел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28.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proofErr w:type="spellStart"/>
      <w:proofErr w:type="gram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Астанақ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.,</w:t>
      </w:r>
      <w:proofErr w:type="gram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Тәуелсіздік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даңғ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., 8</w:t>
      </w:r>
    </w:p>
    <w:p w:rsidR="00471670" w:rsidRDefault="00471670" w:rsidP="00471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Государственная образовательная накопительная система 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471670" w:rsidRDefault="00471670" w:rsidP="00471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уже открыто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16 000 образовательных накопительных вкладов.</w: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%)  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государством начисляется премия - 5% или 7% (для льготной категории):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1670" w:rsidRDefault="0046101A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95885</wp:posOffset>
                </wp:positionV>
                <wp:extent cx="1661160" cy="633095"/>
                <wp:effectExtent l="0" t="0" r="15240" b="14605"/>
                <wp:wrapNone/>
                <wp:docPr id="7" name="Блок-схема: альтернативный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1160" cy="63309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1670" w:rsidRDefault="00471670" w:rsidP="00471670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Государственная премия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5%,7%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176" style="position:absolute;left:0;text-align:left;margin-left:-3.8pt;margin-top:7.55pt;width:130.8pt;height:4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" fillcolor="white [3201]" strokecolor="#4f81bd [3204]" strokeweight="2pt">
                <v:path arrowok="t"/>
                <v:textbox>
                  <w:txbxContent>
                    <w:p w:rsidR="00471670" w:rsidRDefault="00471670" w:rsidP="00471670">
                      <w:pPr>
                        <w:pStyle w:val="a4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Государственная премия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5%,7%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2602230</wp:posOffset>
                </wp:positionH>
                <wp:positionV relativeFrom="paragraph">
                  <wp:posOffset>95885</wp:posOffset>
                </wp:positionV>
                <wp:extent cx="1604010" cy="633095"/>
                <wp:effectExtent l="0" t="0" r="15240" b="14605"/>
                <wp:wrapNone/>
                <wp:docPr id="31" name="Блок-схема: альтернативный процесс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010" cy="633095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1670" w:rsidRDefault="00471670" w:rsidP="00471670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Вознаграждение банка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до 15,2%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176" style="position:absolute;left:0;text-align:left;margin-left:204.9pt;margin-top:7.55pt;width:126.3pt;height:4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" fillcolor="white [3201]" strokecolor="#4f81bd [3204]" strokeweight="2pt">
                <v:path arrowok="t"/>
                <v:textbox>
                  <w:txbxContent>
                    <w:p w:rsidR="00471670" w:rsidRDefault="00471670" w:rsidP="00471670">
                      <w:pPr>
                        <w:pStyle w:val="a4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Вознаграждение банка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до 15,2%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4432935</wp:posOffset>
                </wp:positionH>
                <wp:positionV relativeFrom="paragraph">
                  <wp:posOffset>272415</wp:posOffset>
                </wp:positionV>
                <wp:extent cx="539750" cy="304800"/>
                <wp:effectExtent l="0" t="0" r="0" b="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0" cy="304800"/>
                        </a:xfrm>
                        <a:custGeom>
                          <a:avLst/>
                          <a:gdLst>
                            <a:gd name="T0" fmla="*/ 71544 w 539750"/>
                            <a:gd name="T1" fmla="*/ 62789 h 304800"/>
                            <a:gd name="T2" fmla="*/ 468206 w 539750"/>
                            <a:gd name="T3" fmla="*/ 62789 h 304800"/>
                            <a:gd name="T4" fmla="*/ 468206 w 539750"/>
                            <a:gd name="T5" fmla="*/ 134478 h 304800"/>
                            <a:gd name="T6" fmla="*/ 71544 w 539750"/>
                            <a:gd name="T7" fmla="*/ 134478 h 304800"/>
                            <a:gd name="T8" fmla="*/ 71544 w 539750"/>
                            <a:gd name="T9" fmla="*/ 62789 h 304800"/>
                            <a:gd name="T10" fmla="*/ 71544 w 539750"/>
                            <a:gd name="T11" fmla="*/ 170322 h 304800"/>
                            <a:gd name="T12" fmla="*/ 468206 w 539750"/>
                            <a:gd name="T13" fmla="*/ 170322 h 304800"/>
                            <a:gd name="T14" fmla="*/ 468206 w 539750"/>
                            <a:gd name="T15" fmla="*/ 242011 h 304800"/>
                            <a:gd name="T16" fmla="*/ 71544 w 539750"/>
                            <a:gd name="T17" fmla="*/ 242011 h 304800"/>
                            <a:gd name="T18" fmla="*/ 71544 w 539750"/>
                            <a:gd name="T19" fmla="*/ 170322 h 3048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539750" h="304800">
                              <a:moveTo>
                                <a:pt x="71544" y="62789"/>
                              </a:moveTo>
                              <a:lnTo>
                                <a:pt x="468206" y="62789"/>
                              </a:lnTo>
                              <a:lnTo>
                                <a:pt x="468206" y="134478"/>
                              </a:lnTo>
                              <a:lnTo>
                                <a:pt x="71544" y="134478"/>
                              </a:lnTo>
                              <a:lnTo>
                                <a:pt x="71544" y="62789"/>
                              </a:lnTo>
                              <a:close/>
                              <a:moveTo>
                                <a:pt x="71544" y="170322"/>
                              </a:moveTo>
                              <a:lnTo>
                                <a:pt x="468206" y="170322"/>
                              </a:lnTo>
                              <a:lnTo>
                                <a:pt x="468206" y="242011"/>
                              </a:lnTo>
                              <a:lnTo>
                                <a:pt x="71544" y="242011"/>
                              </a:lnTo>
                              <a:lnTo>
                                <a:pt x="71544" y="17032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FAAA5" id="AutoShape 13" o:spid="_x0000_s1026" style="position:absolute;margin-left:349.05pt;margin-top:21.45pt;width:42.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97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" path="m71544,62789r396662,l468206,134478r-396662,l71544,62789xm71544,170322r396662,l468206,242011r-396662,l71544,170322xe" fillcolor="#8064a2 [3207]" strokecolor="#3f3151 [1607]" strokeweight="2pt">
                <v:path arrowok="t" o:connecttype="custom" o:connectlocs="71544,62789;468206,62789;468206,134478;71544,134478;71544,62789;71544,170322;468206,170322;468206,242011;71544,242011;71544,170322" o:connectangles="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87630</wp:posOffset>
                </wp:positionV>
                <wp:extent cx="1698625" cy="640080"/>
                <wp:effectExtent l="0" t="0" r="15875" b="26670"/>
                <wp:wrapNone/>
                <wp:docPr id="33" name="Блок-схема: альтернативный процесс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8625" cy="64008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1670" w:rsidRDefault="00471670" w:rsidP="00471670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Доходность по вкладу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до 22,2 %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176" style="position:absolute;left:0;text-align:left;margin-left:405.9pt;margin-top:6.9pt;width:133.75pt;height:5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" fillcolor="white [3201]" strokecolor="#4f81bd [3204]" strokeweight="2pt">
                <v:path arrowok="t"/>
                <v:textbox>
                  <w:txbxContent>
                    <w:p w:rsidR="00471670" w:rsidRDefault="00471670" w:rsidP="00471670">
                      <w:pPr>
                        <w:pStyle w:val="a4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Доходность по вкладу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до 22,2 %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1886585</wp:posOffset>
                </wp:positionH>
                <wp:positionV relativeFrom="paragraph">
                  <wp:posOffset>212725</wp:posOffset>
                </wp:positionV>
                <wp:extent cx="473710" cy="431800"/>
                <wp:effectExtent l="0" t="0" r="0" b="0"/>
                <wp:wrapNone/>
                <wp:docPr id="5" name="Плю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3710" cy="431800"/>
                        </a:xfrm>
                        <a:prstGeom prst="mathPlus">
                          <a:avLst>
                            <a:gd name="adj1" fmla="val 18598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F03EA" id="Плюс 4" o:spid="_x0000_s1026" style="position:absolute;margin-left:148.55pt;margin-top:16.75pt;width:37.3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" path="m62790,175747r133912,l196702,57235r80306,l277008,175747r133912,l410920,256053r-133912,l277008,374565r-80306,l196702,256053r-133912,l62790,175747xe" fillcolor="#8064a2 [3207]" strokecolor="#3f3151 [1607]" strokeweight="2pt">
    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    </v:shape>
            </w:pict>
          </mc:Fallback>
        </mc:AlternateConten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образовательного накопительного вклада: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государства, как вид дохода, не подлежит налогообложению;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первоначальный взнос – 3 МРП (6 363 тенге в 2016 г.);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накопления – до 20 лет;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 получении образовательного гранта вкладчик имеет право: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снять накопления вместе с премией от государства;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перевести деньги на имя другого ребенка;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накапливать далее для получения других уровней образования</w:t>
      </w:r>
    </w:p>
    <w:tbl>
      <w:tblPr>
        <w:tblStyle w:val="aa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2"/>
        <w:gridCol w:w="5388"/>
      </w:tblGrid>
      <w:tr w:rsidR="00471670" w:rsidTr="00471670">
        <w:tc>
          <w:tcPr>
            <w:tcW w:w="5529" w:type="dxa"/>
            <w:hideMark/>
          </w:tcPr>
          <w:p w:rsidR="00471670" w:rsidRDefault="0046101A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57785</wp:posOffset>
                      </wp:positionV>
                      <wp:extent cx="7012305" cy="720090"/>
                      <wp:effectExtent l="57150" t="38100" r="74295" b="99060"/>
                      <wp:wrapNone/>
                      <wp:docPr id="4" name="Text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12305" cy="7200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1670" w:rsidRDefault="00471670" w:rsidP="00471670">
                                  <w:pPr>
                                    <w:pStyle w:val="a4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* Премия государства и вознаграждение банка капитализируются и в целом доходность составляет до 22,2%, за счет чего вкладчик, приобретая услуги образования, экономит на расходах до 30-70%. 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10.45pt;margin-top:4.55pt;width:552.15pt;height:5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path arrowok="t"/>
                      <v:textbox>
                        <w:txbxContent>
                          <w:p w:rsidR="00471670" w:rsidRDefault="00471670" w:rsidP="00471670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 xml:space="preserve">* Премия государства и вознаграждение банка капитализируются и в целом доходность составляет до 22,2%, за счет чего вкладчик, приобретая услуги образования, экономит на расходах до 30-70%.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6" w:type="dxa"/>
          </w:tcPr>
          <w:p w:rsidR="00471670" w:rsidRDefault="00471670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Для открытия образовательного накопительного вклада: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Выбрать один из банков-участников ГОНС;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2.ШАГ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– 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Открыть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образовательный накопительный вклад.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Внести первоначальный взнос.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Документы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удостоверение личности одного из родителей;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lastRenderedPageBreak/>
        <w:t>- свидетельство о рождении и ИИН ребенка.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Бесплатная горячая линия: 8 800 080 28 28. Тел.: 8 7172 695 044, 695 045, 695 047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Адрес: г. Астана, пр.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Тауелсыздык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8</w:t>
      </w:r>
    </w:p>
    <w:p w:rsidR="00471670" w:rsidRDefault="00471670" w:rsidP="005C41D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471670" w:rsidSect="002B536C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523" w:rsidRDefault="00C83523" w:rsidP="001B3CD6">
      <w:pPr>
        <w:spacing w:after="0" w:line="240" w:lineRule="auto"/>
      </w:pPr>
      <w:r>
        <w:separator/>
      </w:r>
    </w:p>
  </w:endnote>
  <w:endnote w:type="continuationSeparator" w:id="0">
    <w:p w:rsidR="00C83523" w:rsidRDefault="00C83523" w:rsidP="001B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523" w:rsidRDefault="00C83523" w:rsidP="001B3CD6">
      <w:pPr>
        <w:spacing w:after="0" w:line="240" w:lineRule="auto"/>
      </w:pPr>
      <w:r>
        <w:separator/>
      </w:r>
    </w:p>
  </w:footnote>
  <w:footnote w:type="continuationSeparator" w:id="0">
    <w:p w:rsidR="00C83523" w:rsidRDefault="00C83523" w:rsidP="001B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CD6" w:rsidRDefault="0046101A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6819265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CD6" w:rsidRPr="001B3CD6" w:rsidRDefault="001B3CD6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03.02.2017 ЭҚАБЖ МО (7.19.2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)  Копия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36.95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" stroked="f">
              <v:textbox style="layout-flow:vertical;mso-layout-flow-alt:bottom-to-top">
                <w:txbxContent>
                  <w:p w:rsidR="001B3CD6" w:rsidRPr="001B3CD6" w:rsidRDefault="001B3CD6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03.02.2017 ЭҚАБЖ МО (7.19.2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428"/>
    <w:rsid w:val="000162EE"/>
    <w:rsid w:val="00052C4B"/>
    <w:rsid w:val="000E3CFE"/>
    <w:rsid w:val="000E4A82"/>
    <w:rsid w:val="001362E7"/>
    <w:rsid w:val="001B3CD6"/>
    <w:rsid w:val="001B6612"/>
    <w:rsid w:val="001C54FA"/>
    <w:rsid w:val="001F7846"/>
    <w:rsid w:val="00241B18"/>
    <w:rsid w:val="002B536C"/>
    <w:rsid w:val="002C59C7"/>
    <w:rsid w:val="00307A82"/>
    <w:rsid w:val="00344FFF"/>
    <w:rsid w:val="003A083F"/>
    <w:rsid w:val="00411162"/>
    <w:rsid w:val="004477F2"/>
    <w:rsid w:val="0046101A"/>
    <w:rsid w:val="00471670"/>
    <w:rsid w:val="004F69E4"/>
    <w:rsid w:val="00536E7C"/>
    <w:rsid w:val="00547D85"/>
    <w:rsid w:val="00571F7D"/>
    <w:rsid w:val="005C41D1"/>
    <w:rsid w:val="00625009"/>
    <w:rsid w:val="00660BA1"/>
    <w:rsid w:val="00660F9A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804835"/>
    <w:rsid w:val="00823D36"/>
    <w:rsid w:val="00872DE5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36302"/>
    <w:rsid w:val="00C61F49"/>
    <w:rsid w:val="00C83523"/>
    <w:rsid w:val="00C86CA3"/>
    <w:rsid w:val="00CA320F"/>
    <w:rsid w:val="00CE2A11"/>
    <w:rsid w:val="00D01DD7"/>
    <w:rsid w:val="00E21996"/>
    <w:rsid w:val="00E35DB7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6E313A-D22B-4D8F-B957-06FFD189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3CD6"/>
  </w:style>
  <w:style w:type="paragraph" w:styleId="ad">
    <w:name w:val="footer"/>
    <w:basedOn w:val="a"/>
    <w:link w:val="ae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3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Ануар</cp:lastModifiedBy>
  <cp:revision>3</cp:revision>
  <cp:lastPrinted>2015-10-12T08:58:00Z</cp:lastPrinted>
  <dcterms:created xsi:type="dcterms:W3CDTF">2017-02-03T08:06:00Z</dcterms:created>
  <dcterms:modified xsi:type="dcterms:W3CDTF">2017-02-03T08:09:00Z</dcterms:modified>
</cp:coreProperties>
</file>