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F541D" w14:textId="77777777" w:rsidR="004E68DD" w:rsidRPr="007F2192" w:rsidRDefault="004E68DD" w:rsidP="004E68DD">
      <w:pPr>
        <w:pStyle w:val="a3"/>
        <w:shd w:val="clear" w:color="auto" w:fill="FFFFFF"/>
        <w:spacing w:before="0" w:beforeAutospacing="0" w:after="0" w:afterAutospacing="0"/>
        <w:ind w:firstLine="851"/>
        <w:jc w:val="right"/>
        <w:rPr>
          <w:rStyle w:val="a4"/>
          <w:b w:val="0"/>
          <w:i/>
          <w:color w:val="151515"/>
          <w:lang w:val="kk-KZ"/>
        </w:rPr>
      </w:pPr>
      <w:r w:rsidRPr="007F2192">
        <w:rPr>
          <w:rStyle w:val="a4"/>
          <w:b w:val="0"/>
          <w:i/>
          <w:color w:val="151515"/>
          <w:lang w:val="kk-KZ"/>
        </w:rPr>
        <w:t>Қосымша</w:t>
      </w:r>
    </w:p>
    <w:p w14:paraId="222ACE0E" w14:textId="77777777" w:rsidR="004E68DD" w:rsidRDefault="004E68DD" w:rsidP="004E68DD">
      <w:pPr>
        <w:pStyle w:val="a3"/>
        <w:shd w:val="clear" w:color="auto" w:fill="FFFFFF"/>
        <w:spacing w:before="0" w:beforeAutospacing="0" w:after="0" w:afterAutospacing="0"/>
        <w:ind w:firstLine="851"/>
        <w:jc w:val="both"/>
        <w:rPr>
          <w:rStyle w:val="a4"/>
          <w:color w:val="151515"/>
          <w:lang w:val="kk-KZ"/>
        </w:rPr>
      </w:pPr>
    </w:p>
    <w:p w14:paraId="5F2FA9AE" w14:textId="77777777"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Қазақ тілін оқуға арналған порталдар</w:t>
      </w:r>
    </w:p>
    <w:p w14:paraId="428D53B3"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 xml:space="preserve">«Аbai.institute» - </w:t>
      </w:r>
      <w:r w:rsidRPr="007F2192">
        <w:rPr>
          <w:color w:val="151515"/>
          <w:lang w:val="kk-KZ"/>
        </w:rPr>
        <w:t>2020 жылғы 18 қарашада Нұр-Сұлтан қаласында қазақ тілін Қазақстанда және шетелде оқыту және ілгерілету бағдарламасы шеңберінде әзірленген «Аbai.institute» веб-порталы таныстырылды. Бұл-еліміздің азаматтарына, шетелдегі қазақ диаспорасына және шетел азаматтарына қазақ тілін, әдебиеті мен мәдениетін насихаттауға мүмкіндік беретін бірегей жоба. Сондай-ақ, «Аbai.institute» Android және iOS қолдайтын мобильді қосымшада қолжетімді. Жоба Гете институты немесе Пушкин институты негізінде жасалған.</w:t>
      </w:r>
    </w:p>
    <w:p w14:paraId="42D0CB8D"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6 тілде (қазақ, ағылшын, неміс, француз, орыс, түрік, парсы) ұсынылған. Бүгінгі күні порталды пайдаланушылар саны - 20 183 адам.</w:t>
      </w:r>
    </w:p>
    <w:p w14:paraId="5F1DABAD"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Сондай-ақ Ресей, Түркия, Франция, Германия, Бельгия, Иран, Моңғолия елдеріндегі қазақ диаспорасы үшін қазақ тілін оқыту курстары өткізілді.</w:t>
      </w:r>
    </w:p>
    <w:p w14:paraId="104FE251"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2021 жылы аталған жоба аясында АҚШ, Ресей, Түркия, Франция, Германия, Бельгия, Иран, Моңғолия, Өзбекстан елдеріндегі қазақ тілі оқытушыларының біліктілігін арттыру курстары өткізілді.</w:t>
      </w:r>
    </w:p>
    <w:p w14:paraId="63AA086D"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Сонымен қатар шетелдегі қазақ диаспорасына арналған қазақ тілін үйрететін әмбебап басылым әзірленді. А1, А2 деңгейлері бойынша басылымның контенті қазақ, орыс, түрік, ағылшын тілдерінде әзірленіп, «Abai.institute» онлайн платформасына орналастырылды.</w:t>
      </w:r>
      <w:r w:rsidRPr="007F2192">
        <w:rPr>
          <w:color w:val="151515"/>
          <w:lang w:val="kk-KZ"/>
        </w:rPr>
        <w:br/>
        <w:t>Жоба аясында Түркия, АҚШ, Ресей, Франция, Германия, Бельгия, Иран, Моңғолия және</w:t>
      </w:r>
      <w:r>
        <w:rPr>
          <w:color w:val="151515"/>
          <w:lang w:val="kk-KZ"/>
        </w:rPr>
        <w:t xml:space="preserve"> </w:t>
      </w:r>
      <w:r w:rsidRPr="007F2192">
        <w:rPr>
          <w:color w:val="151515"/>
          <w:lang w:val="kk-KZ"/>
        </w:rPr>
        <w:t>Өзбекстанда қазақ тілі кабинеттерін ашу арқылы офлайн және онлайн оқыту жүргізілуде.</w:t>
      </w:r>
      <w:r w:rsidRPr="007F2192">
        <w:rPr>
          <w:color w:val="151515"/>
          <w:lang w:val="kk-KZ"/>
        </w:rPr>
        <w:br/>
        <w:t>Жобада «Отандастар қоры» АҚ ерекше рөл атқарады, ол шетелдегі отандастармен жұмысты ұйымдастырады және жоғарыда аталған елдердегі қазақ тілі кабинеттерінің үздіксіз жұмысын қамтамасыз етеді.</w:t>
      </w:r>
    </w:p>
    <w:p w14:paraId="0D1236FC"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Android Және iOS қолдайтын мобильді қосымшада қол жетімді.</w:t>
      </w:r>
    </w:p>
    <w:p w14:paraId="0ED41EEB" w14:textId="77777777" w:rsidR="004E68DD" w:rsidRPr="007F2C7F"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182 740.</w:t>
      </w:r>
    </w:p>
    <w:p w14:paraId="7AB2C7C7" w14:textId="77777777" w:rsidR="004E68DD" w:rsidRPr="007F2192" w:rsidRDefault="004E68DD" w:rsidP="004E68DD">
      <w:pPr>
        <w:pStyle w:val="a3"/>
        <w:shd w:val="clear" w:color="auto" w:fill="FFFFFF"/>
        <w:spacing w:before="0" w:beforeAutospacing="0" w:after="0" w:afterAutospacing="0"/>
        <w:ind w:firstLine="851"/>
        <w:jc w:val="both"/>
        <w:rPr>
          <w:rStyle w:val="a4"/>
          <w:color w:val="00B0F0"/>
          <w:lang w:val="kk-KZ"/>
        </w:rPr>
      </w:pPr>
    </w:p>
    <w:p w14:paraId="37A71627"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«Tilqural.kz»</w:t>
      </w:r>
      <w:r w:rsidRPr="007F2192">
        <w:rPr>
          <w:color w:val="00B0F0"/>
          <w:lang w:val="kk-KZ"/>
        </w:rPr>
        <w:t> </w:t>
      </w:r>
      <w:r w:rsidRPr="007F2192">
        <w:rPr>
          <w:color w:val="151515"/>
          <w:lang w:val="kk-KZ"/>
        </w:rPr>
        <w:t>- қазақ тілін оқытуға арналған веб-сервис. Сайтта қазақ тілін білмейтін ересектерге А1, А2, В1, В2, С1 деңгейлерінде тіл үйренуге мүмкіндік беретін онлайн-курс бар.</w:t>
      </w:r>
    </w:p>
    <w:p w14:paraId="2009AF8F"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Тіркелгеннен кейін пайдаланушы қазақ тілін меңгеру деңгейін анықтау үшін тестілеуден өтеді. Тестілеу нәтижелері бойынша жүйе оқу курсын ұсынады (5 деңгейдің бірі).</w:t>
      </w:r>
    </w:p>
    <w:p w14:paraId="2EA0CF2D"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Сайт сөздік қорын толықтыруға, жаңа сөздердің мағынасын түсінуге және оларды күнделікті өмірде қолдануға, еркін оқуға, өз ойын ауызша да, жазбаша да жеткізуге, сөздерді дұрыс дыбыстауға, сөйлемдерді сауатты құрастыруға мүмкіндік береді.</w:t>
      </w:r>
    </w:p>
    <w:p w14:paraId="6A38BD19" w14:textId="77777777"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w:t>
      </w:r>
      <w:proofErr w:type="spellEnd"/>
      <w:r w:rsidRPr="00097013">
        <w:rPr>
          <w:color w:val="151515"/>
        </w:rPr>
        <w:t xml:space="preserve"> </w:t>
      </w:r>
      <w:proofErr w:type="spellStart"/>
      <w:r w:rsidRPr="00097013">
        <w:rPr>
          <w:color w:val="151515"/>
        </w:rPr>
        <w:t>жеке</w:t>
      </w:r>
      <w:proofErr w:type="spellEnd"/>
      <w:r w:rsidRPr="00097013">
        <w:rPr>
          <w:color w:val="151515"/>
        </w:rPr>
        <w:t xml:space="preserve"> </w:t>
      </w:r>
      <w:proofErr w:type="spellStart"/>
      <w:r w:rsidRPr="00097013">
        <w:rPr>
          <w:color w:val="151515"/>
        </w:rPr>
        <w:t>кабинетінде</w:t>
      </w:r>
      <w:proofErr w:type="spellEnd"/>
      <w:r w:rsidRPr="00097013">
        <w:rPr>
          <w:color w:val="151515"/>
        </w:rPr>
        <w:t xml:space="preserve"> </w:t>
      </w:r>
      <w:proofErr w:type="spellStart"/>
      <w:r w:rsidRPr="00097013">
        <w:rPr>
          <w:color w:val="151515"/>
        </w:rPr>
        <w:t>орындалған</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статистиканы</w:t>
      </w:r>
      <w:proofErr w:type="spellEnd"/>
      <w:r w:rsidRPr="00097013">
        <w:rPr>
          <w:color w:val="151515"/>
        </w:rPr>
        <w:t xml:space="preserve"> </w:t>
      </w:r>
      <w:proofErr w:type="spellStart"/>
      <w:r w:rsidRPr="00097013">
        <w:rPr>
          <w:color w:val="151515"/>
        </w:rPr>
        <w:t>көре</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14:paraId="1DBB5A6D" w14:textId="77777777"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Қызметті</w:t>
      </w:r>
      <w:proofErr w:type="spellEnd"/>
      <w:r w:rsidRPr="00097013">
        <w:rPr>
          <w:color w:val="151515"/>
        </w:rPr>
        <w:t xml:space="preserve"> </w:t>
      </w:r>
      <w:proofErr w:type="spellStart"/>
      <w:r w:rsidRPr="00097013">
        <w:rPr>
          <w:color w:val="151515"/>
        </w:rPr>
        <w:t>Android</w:t>
      </w:r>
      <w:proofErr w:type="spellEnd"/>
      <w:r w:rsidRPr="00097013">
        <w:rPr>
          <w:color w:val="151515"/>
        </w:rPr>
        <w:t xml:space="preserve">, </w:t>
      </w:r>
      <w:proofErr w:type="spellStart"/>
      <w:r w:rsidRPr="00097013">
        <w:rPr>
          <w:color w:val="151515"/>
        </w:rPr>
        <w:t>iOS</w:t>
      </w:r>
      <w:proofErr w:type="spellEnd"/>
      <w:r w:rsidRPr="00097013">
        <w:rPr>
          <w:color w:val="151515"/>
        </w:rPr>
        <w:t xml:space="preserve"> </w:t>
      </w:r>
      <w:proofErr w:type="spellStart"/>
      <w:r w:rsidRPr="00097013">
        <w:rPr>
          <w:color w:val="151515"/>
        </w:rPr>
        <w:t>платформалары</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жүктеуге</w:t>
      </w:r>
      <w:proofErr w:type="spellEnd"/>
      <w:r w:rsidRPr="00097013">
        <w:rPr>
          <w:color w:val="151515"/>
        </w:rPr>
        <w:t xml:space="preserve"> </w:t>
      </w:r>
      <w:proofErr w:type="spellStart"/>
      <w:r w:rsidRPr="00097013">
        <w:rPr>
          <w:color w:val="151515"/>
        </w:rPr>
        <w:t>болады</w:t>
      </w:r>
      <w:proofErr w:type="spellEnd"/>
      <w:r w:rsidRPr="00097013">
        <w:rPr>
          <w:color w:val="151515"/>
        </w:rPr>
        <w:t>.</w:t>
      </w:r>
    </w:p>
    <w:p w14:paraId="3788C21E" w14:textId="77777777"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93 247.</w:t>
      </w:r>
    </w:p>
    <w:p w14:paraId="148BCD6C" w14:textId="77777777" w:rsidR="004E68DD" w:rsidRDefault="004E68DD" w:rsidP="004E68DD">
      <w:pPr>
        <w:pStyle w:val="a3"/>
        <w:shd w:val="clear" w:color="auto" w:fill="FFFFFF"/>
        <w:spacing w:before="0" w:beforeAutospacing="0" w:after="0" w:afterAutospacing="0"/>
        <w:ind w:firstLine="851"/>
        <w:jc w:val="both"/>
        <w:rPr>
          <w:rStyle w:val="a4"/>
          <w:color w:val="00B0F0"/>
        </w:rPr>
      </w:pPr>
    </w:p>
    <w:p w14:paraId="52545783" w14:textId="77777777"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«Tilmedia.kz»</w:t>
      </w:r>
      <w:r w:rsidRPr="00097013">
        <w:rPr>
          <w:color w:val="00B0F0"/>
        </w:rPr>
        <w:t> </w:t>
      </w:r>
      <w:r w:rsidRPr="00097013">
        <w:rPr>
          <w:color w:val="151515"/>
        </w:rPr>
        <w:t xml:space="preserve">- 2017 </w:t>
      </w:r>
      <w:proofErr w:type="spellStart"/>
      <w:r w:rsidRPr="00097013">
        <w:rPr>
          <w:color w:val="151515"/>
        </w:rPr>
        <w:t>жылы</w:t>
      </w:r>
      <w:proofErr w:type="spellEnd"/>
      <w:r w:rsidRPr="00097013">
        <w:rPr>
          <w:color w:val="151515"/>
        </w:rPr>
        <w:t xml:space="preserve"> </w:t>
      </w:r>
      <w:proofErr w:type="spellStart"/>
      <w:r w:rsidRPr="00097013">
        <w:rPr>
          <w:color w:val="151515"/>
        </w:rPr>
        <w:t>құрылған</w:t>
      </w:r>
      <w:proofErr w:type="spellEnd"/>
      <w:r w:rsidRPr="00097013">
        <w:rPr>
          <w:color w:val="151515"/>
        </w:rPr>
        <w:t xml:space="preserve"> </w:t>
      </w:r>
      <w:proofErr w:type="spellStart"/>
      <w:r w:rsidRPr="00097013">
        <w:rPr>
          <w:color w:val="151515"/>
        </w:rPr>
        <w:t>үштілді</w:t>
      </w:r>
      <w:proofErr w:type="spellEnd"/>
      <w:r w:rsidRPr="00097013">
        <w:rPr>
          <w:color w:val="151515"/>
        </w:rPr>
        <w:t xml:space="preserve"> «Tilmedia.kz» сайты </w:t>
      </w:r>
      <w:proofErr w:type="spellStart"/>
      <w:r w:rsidRPr="00097013">
        <w:rPr>
          <w:color w:val="151515"/>
        </w:rPr>
        <w:t>қызықты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тиімді</w:t>
      </w:r>
      <w:proofErr w:type="spellEnd"/>
      <w:r w:rsidRPr="00097013">
        <w:rPr>
          <w:color w:val="151515"/>
        </w:rPr>
        <w:t xml:space="preserve"> </w:t>
      </w:r>
      <w:proofErr w:type="spellStart"/>
      <w:r w:rsidRPr="00097013">
        <w:rPr>
          <w:color w:val="151515"/>
        </w:rPr>
        <w:t>тәсілдер</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Pr>
          <w:color w:val="151515"/>
        </w:rPr>
        <w:t xml:space="preserve"> </w:t>
      </w:r>
      <w:proofErr w:type="spellStart"/>
      <w:r>
        <w:rPr>
          <w:color w:val="151515"/>
        </w:rPr>
        <w:t>үйренуге</w:t>
      </w:r>
      <w:proofErr w:type="spellEnd"/>
      <w:r>
        <w:rPr>
          <w:color w:val="151515"/>
        </w:rPr>
        <w:t xml:space="preserve"> </w:t>
      </w:r>
      <w:proofErr w:type="spellStart"/>
      <w:r>
        <w:rPr>
          <w:color w:val="151515"/>
        </w:rPr>
        <w:t>болады</w:t>
      </w:r>
      <w:proofErr w:type="spellEnd"/>
      <w:r>
        <w:rPr>
          <w:color w:val="151515"/>
        </w:rPr>
        <w:t>.</w:t>
      </w:r>
    </w:p>
    <w:p w14:paraId="08AE2E09" w14:textId="77777777"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 xml:space="preserve">Сайт </w:t>
      </w:r>
      <w:proofErr w:type="spellStart"/>
      <w:r w:rsidRPr="00097013">
        <w:rPr>
          <w:color w:val="151515"/>
        </w:rPr>
        <w:t>жұмысы</w:t>
      </w:r>
      <w:proofErr w:type="spellEnd"/>
      <w:r w:rsidRPr="00097013">
        <w:rPr>
          <w:color w:val="151515"/>
        </w:rPr>
        <w:t xml:space="preserve"> </w:t>
      </w:r>
      <w:proofErr w:type="spellStart"/>
      <w:r w:rsidRPr="00097013">
        <w:rPr>
          <w:color w:val="151515"/>
        </w:rPr>
        <w:t>мемлекеттік</w:t>
      </w:r>
      <w:proofErr w:type="spellEnd"/>
      <w:r w:rsidRPr="00097013">
        <w:rPr>
          <w:color w:val="151515"/>
        </w:rPr>
        <w:t xml:space="preserve">, </w:t>
      </w:r>
      <w:proofErr w:type="spellStart"/>
      <w:r w:rsidRPr="00097013">
        <w:rPr>
          <w:color w:val="151515"/>
        </w:rPr>
        <w:t>орыс</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ағылшын</w:t>
      </w:r>
      <w:proofErr w:type="spellEnd"/>
      <w:r w:rsidRPr="00097013">
        <w:rPr>
          <w:color w:val="151515"/>
        </w:rPr>
        <w:t xml:space="preserve"> </w:t>
      </w:r>
      <w:proofErr w:type="spellStart"/>
      <w:r w:rsidRPr="00097013">
        <w:rPr>
          <w:color w:val="151515"/>
        </w:rPr>
        <w:t>тілдерін</w:t>
      </w:r>
      <w:proofErr w:type="spellEnd"/>
      <w:r w:rsidRPr="00097013">
        <w:rPr>
          <w:color w:val="151515"/>
        </w:rPr>
        <w:t xml:space="preserve"> </w:t>
      </w:r>
      <w:proofErr w:type="spellStart"/>
      <w:r w:rsidRPr="00097013">
        <w:rPr>
          <w:color w:val="151515"/>
        </w:rPr>
        <w:t>насихаттауға</w:t>
      </w:r>
      <w:proofErr w:type="spellEnd"/>
      <w:r w:rsidRPr="00097013">
        <w:rPr>
          <w:color w:val="151515"/>
        </w:rPr>
        <w:t xml:space="preserve">, </w:t>
      </w:r>
      <w:proofErr w:type="spellStart"/>
      <w:r w:rsidRPr="00097013">
        <w:rPr>
          <w:color w:val="151515"/>
        </w:rPr>
        <w:t>олардың</w:t>
      </w:r>
      <w:proofErr w:type="spellEnd"/>
      <w:r w:rsidRPr="00097013">
        <w:rPr>
          <w:color w:val="151515"/>
        </w:rPr>
        <w:t xml:space="preserve"> </w:t>
      </w:r>
      <w:proofErr w:type="spellStart"/>
      <w:r w:rsidRPr="00097013">
        <w:rPr>
          <w:color w:val="151515"/>
        </w:rPr>
        <w:t>қолданылу</w:t>
      </w:r>
      <w:proofErr w:type="spellEnd"/>
      <w:r w:rsidRPr="00097013">
        <w:rPr>
          <w:color w:val="151515"/>
        </w:rPr>
        <w:t xml:space="preserve"> </w:t>
      </w:r>
      <w:proofErr w:type="spellStart"/>
      <w:r w:rsidRPr="00097013">
        <w:rPr>
          <w:color w:val="151515"/>
        </w:rPr>
        <w:t>аясы</w:t>
      </w:r>
      <w:proofErr w:type="spellEnd"/>
      <w:r w:rsidRPr="00097013">
        <w:rPr>
          <w:color w:val="151515"/>
        </w:rPr>
        <w:t xml:space="preserve"> мен </w:t>
      </w:r>
      <w:proofErr w:type="spellStart"/>
      <w:r w:rsidRPr="00097013">
        <w:rPr>
          <w:color w:val="151515"/>
        </w:rPr>
        <w:t>әдістемесін</w:t>
      </w:r>
      <w:proofErr w:type="spellEnd"/>
      <w:r w:rsidRPr="00097013">
        <w:rPr>
          <w:color w:val="151515"/>
        </w:rPr>
        <w:t xml:space="preserve"> </w:t>
      </w:r>
      <w:proofErr w:type="spellStart"/>
      <w:r w:rsidRPr="00097013">
        <w:rPr>
          <w:color w:val="151515"/>
        </w:rPr>
        <w:t>кеңейтуге</w:t>
      </w:r>
      <w:proofErr w:type="spellEnd"/>
      <w:r w:rsidRPr="00097013">
        <w:rPr>
          <w:color w:val="151515"/>
        </w:rPr>
        <w:t xml:space="preserve"> </w:t>
      </w:r>
      <w:proofErr w:type="spellStart"/>
      <w:r w:rsidRPr="00097013">
        <w:rPr>
          <w:color w:val="151515"/>
        </w:rPr>
        <w:t>бағытталған</w:t>
      </w:r>
      <w:proofErr w:type="spellEnd"/>
      <w:r w:rsidRPr="00097013">
        <w:rPr>
          <w:color w:val="151515"/>
        </w:rPr>
        <w:t xml:space="preserve">. </w:t>
      </w:r>
      <w:proofErr w:type="spellStart"/>
      <w:r w:rsidRPr="00097013">
        <w:rPr>
          <w:color w:val="151515"/>
        </w:rPr>
        <w:t>Тілдерді</w:t>
      </w:r>
      <w:proofErr w:type="spellEnd"/>
      <w:r w:rsidRPr="00097013">
        <w:rPr>
          <w:color w:val="151515"/>
        </w:rPr>
        <w:t xml:space="preserve"> </w:t>
      </w:r>
      <w:proofErr w:type="spellStart"/>
      <w:r w:rsidRPr="00097013">
        <w:rPr>
          <w:color w:val="151515"/>
        </w:rPr>
        <w:t>оқыту</w:t>
      </w:r>
      <w:proofErr w:type="spellEnd"/>
      <w:r w:rsidRPr="00097013">
        <w:rPr>
          <w:color w:val="151515"/>
        </w:rPr>
        <w:t xml:space="preserve"> </w:t>
      </w:r>
      <w:proofErr w:type="spellStart"/>
      <w:r w:rsidRPr="00097013">
        <w:rPr>
          <w:color w:val="151515"/>
        </w:rPr>
        <w:t>әдістемесі</w:t>
      </w:r>
      <w:proofErr w:type="spellEnd"/>
      <w:r w:rsidRPr="00097013">
        <w:rPr>
          <w:color w:val="151515"/>
        </w:rPr>
        <w:t xml:space="preserve"> аудио </w:t>
      </w:r>
      <w:proofErr w:type="spellStart"/>
      <w:r w:rsidRPr="00097013">
        <w:rPr>
          <w:color w:val="151515"/>
        </w:rPr>
        <w:t>ж</w:t>
      </w:r>
      <w:r>
        <w:rPr>
          <w:color w:val="151515"/>
        </w:rPr>
        <w:t>әне</w:t>
      </w:r>
      <w:proofErr w:type="spellEnd"/>
      <w:r>
        <w:rPr>
          <w:color w:val="151515"/>
        </w:rPr>
        <w:t xml:space="preserve"> </w:t>
      </w:r>
      <w:proofErr w:type="spellStart"/>
      <w:r>
        <w:rPr>
          <w:color w:val="151515"/>
        </w:rPr>
        <w:t>бейне</w:t>
      </w:r>
      <w:proofErr w:type="spellEnd"/>
      <w:r>
        <w:rPr>
          <w:color w:val="151515"/>
        </w:rPr>
        <w:t xml:space="preserve"> </w:t>
      </w:r>
      <w:proofErr w:type="spellStart"/>
      <w:r>
        <w:rPr>
          <w:color w:val="151515"/>
        </w:rPr>
        <w:t>мазмұнға</w:t>
      </w:r>
      <w:proofErr w:type="spellEnd"/>
      <w:r>
        <w:rPr>
          <w:color w:val="151515"/>
        </w:rPr>
        <w:t xml:space="preserve"> </w:t>
      </w:r>
      <w:proofErr w:type="spellStart"/>
      <w:r>
        <w:rPr>
          <w:color w:val="151515"/>
        </w:rPr>
        <w:t>негізделген</w:t>
      </w:r>
      <w:proofErr w:type="spellEnd"/>
      <w:r>
        <w:rPr>
          <w:color w:val="151515"/>
        </w:rPr>
        <w:t>.</w:t>
      </w:r>
    </w:p>
    <w:p w14:paraId="1D28C2E6" w14:textId="77777777"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латын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араб </w:t>
      </w:r>
      <w:proofErr w:type="spellStart"/>
      <w:r w:rsidRPr="00097013">
        <w:rPr>
          <w:color w:val="151515"/>
        </w:rPr>
        <w:t>графикасы</w:t>
      </w:r>
      <w:proofErr w:type="spellEnd"/>
      <w:r w:rsidRPr="00097013">
        <w:rPr>
          <w:color w:val="151515"/>
        </w:rPr>
        <w:t xml:space="preserve"> </w:t>
      </w:r>
      <w:proofErr w:type="spellStart"/>
      <w:r w:rsidRPr="00097013">
        <w:rPr>
          <w:color w:val="151515"/>
        </w:rPr>
        <w:t>қарастырылға</w:t>
      </w:r>
      <w:r>
        <w:rPr>
          <w:color w:val="151515"/>
        </w:rPr>
        <w:t>н</w:t>
      </w:r>
      <w:proofErr w:type="spellEnd"/>
      <w:r>
        <w:rPr>
          <w:color w:val="151515"/>
        </w:rPr>
        <w:t>.</w:t>
      </w:r>
    </w:p>
    <w:p w14:paraId="3FC9AACD" w14:textId="77777777"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Сайт «</w:t>
      </w:r>
      <w:proofErr w:type="spellStart"/>
      <w:r w:rsidRPr="00097013">
        <w:rPr>
          <w:color w:val="151515"/>
        </w:rPr>
        <w:t>ақпарат</w:t>
      </w:r>
      <w:proofErr w:type="spellEnd"/>
      <w:r w:rsidRPr="00097013">
        <w:rPr>
          <w:color w:val="151515"/>
        </w:rPr>
        <w:t>», «</w:t>
      </w:r>
      <w:proofErr w:type="spellStart"/>
      <w:r w:rsidRPr="00097013">
        <w:rPr>
          <w:color w:val="151515"/>
        </w:rPr>
        <w:t>қара</w:t>
      </w:r>
      <w:proofErr w:type="spellEnd"/>
      <w:r w:rsidRPr="00097013">
        <w:rPr>
          <w:color w:val="151515"/>
        </w:rPr>
        <w:t>», «</w:t>
      </w:r>
      <w:proofErr w:type="spellStart"/>
      <w:r w:rsidRPr="00097013">
        <w:rPr>
          <w:color w:val="151515"/>
        </w:rPr>
        <w:t>тыңда</w:t>
      </w:r>
      <w:proofErr w:type="spellEnd"/>
      <w:r w:rsidRPr="00097013">
        <w:rPr>
          <w:color w:val="151515"/>
        </w:rPr>
        <w:t>», «</w:t>
      </w:r>
      <w:proofErr w:type="spellStart"/>
      <w:r w:rsidRPr="00097013">
        <w:rPr>
          <w:color w:val="151515"/>
        </w:rPr>
        <w:t>оқы</w:t>
      </w:r>
      <w:proofErr w:type="spellEnd"/>
      <w:r w:rsidRPr="00097013">
        <w:rPr>
          <w:color w:val="151515"/>
        </w:rPr>
        <w:t>», «</w:t>
      </w:r>
      <w:proofErr w:type="spellStart"/>
      <w:r w:rsidRPr="00097013">
        <w:rPr>
          <w:color w:val="151515"/>
        </w:rPr>
        <w:t>сұрақ-жауап</w:t>
      </w:r>
      <w:proofErr w:type="spellEnd"/>
      <w:r w:rsidRPr="00097013">
        <w:rPr>
          <w:color w:val="151515"/>
        </w:rPr>
        <w:t xml:space="preserve">» </w:t>
      </w:r>
      <w:proofErr w:type="spellStart"/>
      <w:r w:rsidRPr="00097013">
        <w:rPr>
          <w:color w:val="151515"/>
        </w:rPr>
        <w:t>атты</w:t>
      </w:r>
      <w:proofErr w:type="spellEnd"/>
      <w:r w:rsidRPr="00097013">
        <w:rPr>
          <w:color w:val="151515"/>
        </w:rPr>
        <w:t xml:space="preserve"> 5 </w:t>
      </w:r>
      <w:proofErr w:type="spellStart"/>
      <w:r w:rsidRPr="00097013">
        <w:rPr>
          <w:color w:val="151515"/>
        </w:rPr>
        <w:t>блогтан</w:t>
      </w:r>
      <w:proofErr w:type="spellEnd"/>
      <w:r w:rsidRPr="00097013">
        <w:rPr>
          <w:color w:val="151515"/>
        </w:rPr>
        <w:t xml:space="preserve"> </w:t>
      </w:r>
      <w:proofErr w:type="spellStart"/>
      <w:r w:rsidRPr="00097013">
        <w:rPr>
          <w:color w:val="151515"/>
        </w:rPr>
        <w:t>тұрады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онда</w:t>
      </w:r>
      <w:proofErr w:type="spellEnd"/>
      <w:r w:rsidRPr="00097013">
        <w:rPr>
          <w:color w:val="151515"/>
        </w:rPr>
        <w:t xml:space="preserve"> </w:t>
      </w:r>
      <w:proofErr w:type="spellStart"/>
      <w:r w:rsidRPr="00097013">
        <w:rPr>
          <w:color w:val="151515"/>
        </w:rPr>
        <w:t>тіл</w:t>
      </w:r>
      <w:proofErr w:type="spellEnd"/>
      <w:r w:rsidRPr="00097013">
        <w:rPr>
          <w:color w:val="151515"/>
        </w:rPr>
        <w:t xml:space="preserve"> </w:t>
      </w:r>
      <w:proofErr w:type="spellStart"/>
      <w:r w:rsidRPr="00097013">
        <w:rPr>
          <w:color w:val="151515"/>
        </w:rPr>
        <w:t>саясаты</w:t>
      </w:r>
      <w:proofErr w:type="spellEnd"/>
      <w:r w:rsidRPr="00097013">
        <w:rPr>
          <w:color w:val="151515"/>
        </w:rPr>
        <w:t xml:space="preserve"> </w:t>
      </w:r>
      <w:proofErr w:type="spellStart"/>
      <w:r w:rsidRPr="00097013">
        <w:rPr>
          <w:color w:val="151515"/>
        </w:rPr>
        <w:t>саласындағы</w:t>
      </w:r>
      <w:proofErr w:type="spellEnd"/>
      <w:r w:rsidRPr="00097013">
        <w:rPr>
          <w:color w:val="151515"/>
        </w:rPr>
        <w:t xml:space="preserve"> </w:t>
      </w:r>
      <w:proofErr w:type="spellStart"/>
      <w:r w:rsidRPr="00097013">
        <w:rPr>
          <w:color w:val="151515"/>
        </w:rPr>
        <w:t>өзекті</w:t>
      </w:r>
      <w:proofErr w:type="spellEnd"/>
      <w:r w:rsidRPr="00097013">
        <w:rPr>
          <w:color w:val="151515"/>
        </w:rPr>
        <w:t xml:space="preserve"> </w:t>
      </w:r>
      <w:proofErr w:type="spellStart"/>
      <w:r w:rsidRPr="00097013">
        <w:rPr>
          <w:color w:val="151515"/>
        </w:rPr>
        <w:t>мәселелер</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жаңалықтар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танымдық</w:t>
      </w:r>
      <w:proofErr w:type="spellEnd"/>
      <w:r w:rsidRPr="00097013">
        <w:rPr>
          <w:color w:val="151515"/>
        </w:rPr>
        <w:t xml:space="preserve"> </w:t>
      </w:r>
      <w:proofErr w:type="spellStart"/>
      <w:r w:rsidRPr="00097013">
        <w:rPr>
          <w:color w:val="151515"/>
        </w:rPr>
        <w:t>аудиожазбалар</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мен </w:t>
      </w:r>
      <w:proofErr w:type="spellStart"/>
      <w:r w:rsidRPr="00097013">
        <w:rPr>
          <w:color w:val="151515"/>
        </w:rPr>
        <w:t>ересектерге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бейнероликтер</w:t>
      </w:r>
      <w:proofErr w:type="spellEnd"/>
      <w:r w:rsidRPr="00097013">
        <w:rPr>
          <w:color w:val="151515"/>
        </w:rPr>
        <w:t xml:space="preserve">, </w:t>
      </w:r>
      <w:proofErr w:type="spellStart"/>
      <w:r w:rsidRPr="00097013">
        <w:rPr>
          <w:color w:val="151515"/>
        </w:rPr>
        <w:t>аудиокітаптар</w:t>
      </w:r>
      <w:proofErr w:type="spellEnd"/>
      <w:r w:rsidRPr="00097013">
        <w:rPr>
          <w:color w:val="151515"/>
        </w:rPr>
        <w:t xml:space="preserve">, </w:t>
      </w:r>
      <w:proofErr w:type="spellStart"/>
      <w:r w:rsidRPr="00097013">
        <w:rPr>
          <w:color w:val="151515"/>
        </w:rPr>
        <w:t>әдістемелік</w:t>
      </w:r>
      <w:proofErr w:type="spellEnd"/>
      <w:r w:rsidRPr="00097013">
        <w:rPr>
          <w:color w:val="151515"/>
        </w:rPr>
        <w:t xml:space="preserve"> </w:t>
      </w:r>
      <w:proofErr w:type="spellStart"/>
      <w:r w:rsidRPr="00097013">
        <w:rPr>
          <w:color w:val="151515"/>
        </w:rPr>
        <w:t>құралдар</w:t>
      </w:r>
      <w:proofErr w:type="spellEnd"/>
      <w:r w:rsidRPr="00097013">
        <w:rPr>
          <w:color w:val="151515"/>
        </w:rPr>
        <w:t xml:space="preserve">, </w:t>
      </w:r>
      <w:proofErr w:type="spellStart"/>
      <w:r w:rsidRPr="00097013">
        <w:rPr>
          <w:color w:val="151515"/>
        </w:rPr>
        <w:t>көркем</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w:t>
      </w:r>
      <w:proofErr w:type="spellStart"/>
      <w:r w:rsidRPr="00097013">
        <w:rPr>
          <w:color w:val="151515"/>
        </w:rPr>
        <w:t>әдебиеті</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т.б</w:t>
      </w:r>
      <w:proofErr w:type="spellEnd"/>
      <w:r w:rsidRPr="00097013">
        <w:rPr>
          <w:color w:val="151515"/>
        </w:rPr>
        <w:t xml:space="preserve">. </w:t>
      </w:r>
      <w:proofErr w:type="spellStart"/>
      <w:r w:rsidRPr="00097013">
        <w:rPr>
          <w:color w:val="151515"/>
        </w:rPr>
        <w:t>орналастырылған</w:t>
      </w:r>
      <w:proofErr w:type="spellEnd"/>
      <w:r w:rsidRPr="00097013">
        <w:rPr>
          <w:color w:val="151515"/>
        </w:rPr>
        <w:t>.</w:t>
      </w:r>
    </w:p>
    <w:p w14:paraId="36AA4B9F" w14:textId="77777777"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170 749.</w:t>
      </w:r>
    </w:p>
    <w:p w14:paraId="3E23E1BD" w14:textId="77777777" w:rsidR="004E68DD" w:rsidRDefault="004E68DD" w:rsidP="004E68DD">
      <w:pPr>
        <w:pStyle w:val="a3"/>
        <w:shd w:val="clear" w:color="auto" w:fill="FFFFFF"/>
        <w:spacing w:before="0" w:beforeAutospacing="0" w:after="0" w:afterAutospacing="0"/>
        <w:ind w:firstLine="851"/>
        <w:jc w:val="both"/>
        <w:rPr>
          <w:rStyle w:val="a4"/>
          <w:color w:val="00B0F0"/>
        </w:rPr>
      </w:pPr>
    </w:p>
    <w:p w14:paraId="0197D460" w14:textId="77777777"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«Вalatili.kz»</w:t>
      </w:r>
      <w:r w:rsidRPr="00097013">
        <w:rPr>
          <w:color w:val="00B0F0"/>
        </w:rPr>
        <w:t> </w:t>
      </w:r>
      <w:r w:rsidRPr="00097013">
        <w:rPr>
          <w:color w:val="151515"/>
        </w:rPr>
        <w:t xml:space="preserve">сайты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sidRPr="00097013">
        <w:rPr>
          <w:color w:val="151515"/>
        </w:rPr>
        <w:t xml:space="preserve"> </w:t>
      </w:r>
      <w:proofErr w:type="spellStart"/>
      <w:r w:rsidRPr="00097013">
        <w:rPr>
          <w:color w:val="151515"/>
        </w:rPr>
        <w:t>оқып</w:t>
      </w:r>
      <w:proofErr w:type="spellEnd"/>
      <w:r w:rsidRPr="00097013">
        <w:rPr>
          <w:color w:val="151515"/>
        </w:rPr>
        <w:t xml:space="preserve">, </w:t>
      </w:r>
      <w:proofErr w:type="spellStart"/>
      <w:r w:rsidRPr="00097013">
        <w:rPr>
          <w:color w:val="151515"/>
        </w:rPr>
        <w:t>дамытқысы</w:t>
      </w:r>
      <w:proofErr w:type="spellEnd"/>
      <w:r w:rsidRPr="00097013">
        <w:rPr>
          <w:color w:val="151515"/>
        </w:rPr>
        <w:t xml:space="preserve"> </w:t>
      </w:r>
      <w:proofErr w:type="spellStart"/>
      <w:r w:rsidRPr="00097013">
        <w:rPr>
          <w:color w:val="151515"/>
        </w:rPr>
        <w:t>келетін</w:t>
      </w:r>
      <w:proofErr w:type="spellEnd"/>
      <w:r w:rsidRPr="00097013">
        <w:rPr>
          <w:color w:val="151515"/>
        </w:rPr>
        <w:t xml:space="preserve"> </w:t>
      </w:r>
      <w:proofErr w:type="spellStart"/>
      <w:r w:rsidRPr="00097013">
        <w:rPr>
          <w:color w:val="151515"/>
        </w:rPr>
        <w:t>үш</w:t>
      </w:r>
      <w:proofErr w:type="spellEnd"/>
      <w:r w:rsidRPr="00097013">
        <w:rPr>
          <w:color w:val="151515"/>
        </w:rPr>
        <w:t xml:space="preserve"> </w:t>
      </w:r>
      <w:proofErr w:type="spellStart"/>
      <w:r w:rsidRPr="00097013">
        <w:rPr>
          <w:color w:val="151515"/>
        </w:rPr>
        <w:t>жастан</w:t>
      </w:r>
      <w:proofErr w:type="spellEnd"/>
      <w:r w:rsidRPr="00097013">
        <w:rPr>
          <w:color w:val="151515"/>
        </w:rPr>
        <w:t xml:space="preserve"> </w:t>
      </w:r>
      <w:proofErr w:type="spellStart"/>
      <w:r w:rsidRPr="00097013">
        <w:rPr>
          <w:color w:val="151515"/>
        </w:rPr>
        <w:t>асқан</w:t>
      </w:r>
      <w:proofErr w:type="spellEnd"/>
      <w:r w:rsidRPr="00097013">
        <w:rPr>
          <w:color w:val="151515"/>
        </w:rPr>
        <w:t xml:space="preserve"> </w:t>
      </w:r>
      <w:proofErr w:type="spellStart"/>
      <w:r w:rsidRPr="00097013">
        <w:rPr>
          <w:color w:val="151515"/>
        </w:rPr>
        <w:t>балаларға</w:t>
      </w:r>
      <w:proofErr w:type="spellEnd"/>
      <w:r w:rsidRPr="00097013">
        <w:rPr>
          <w:color w:val="151515"/>
        </w:rPr>
        <w:t xml:space="preserve">, </w:t>
      </w:r>
      <w:proofErr w:type="spellStart"/>
      <w:r w:rsidRPr="00097013">
        <w:rPr>
          <w:color w:val="151515"/>
        </w:rPr>
        <w:t>сонымен</w:t>
      </w:r>
      <w:proofErr w:type="spellEnd"/>
      <w:r w:rsidRPr="00097013">
        <w:rPr>
          <w:color w:val="151515"/>
        </w:rPr>
        <w:t xml:space="preserve"> </w:t>
      </w:r>
      <w:proofErr w:type="spellStart"/>
      <w:r w:rsidRPr="00097013">
        <w:rPr>
          <w:color w:val="151515"/>
        </w:rPr>
        <w:t>қатар</w:t>
      </w:r>
      <w:proofErr w:type="spellEnd"/>
      <w:r w:rsidRPr="00097013">
        <w:rPr>
          <w:color w:val="151515"/>
        </w:rPr>
        <w:t xml:space="preserve"> бала </w:t>
      </w:r>
      <w:proofErr w:type="spellStart"/>
      <w:r w:rsidRPr="00097013">
        <w:rPr>
          <w:color w:val="151515"/>
        </w:rPr>
        <w:t>тәрбиесі</w:t>
      </w:r>
      <w:proofErr w:type="spellEnd"/>
      <w:r w:rsidRPr="00097013">
        <w:rPr>
          <w:color w:val="151515"/>
        </w:rPr>
        <w:t xml:space="preserve"> мен </w:t>
      </w:r>
      <w:proofErr w:type="spellStart"/>
      <w:r w:rsidRPr="00097013">
        <w:rPr>
          <w:color w:val="151515"/>
        </w:rPr>
        <w:t>оқытуды</w:t>
      </w:r>
      <w:proofErr w:type="spellEnd"/>
      <w:r w:rsidRPr="00097013">
        <w:rPr>
          <w:color w:val="151515"/>
        </w:rPr>
        <w:t xml:space="preserve"> </w:t>
      </w:r>
      <w:proofErr w:type="spellStart"/>
      <w:r w:rsidRPr="00097013">
        <w:rPr>
          <w:color w:val="151515"/>
        </w:rPr>
        <w:t>жүзеге</w:t>
      </w:r>
      <w:proofErr w:type="spellEnd"/>
      <w:r w:rsidRPr="00097013">
        <w:rPr>
          <w:color w:val="151515"/>
        </w:rPr>
        <w:t xml:space="preserve"> </w:t>
      </w:r>
      <w:proofErr w:type="spellStart"/>
      <w:r w:rsidRPr="00097013">
        <w:rPr>
          <w:color w:val="151515"/>
        </w:rPr>
        <w:t>асырушы</w:t>
      </w:r>
      <w:proofErr w:type="spellEnd"/>
      <w:r w:rsidRPr="00097013">
        <w:rPr>
          <w:color w:val="151515"/>
        </w:rPr>
        <w:t xml:space="preserve"> </w:t>
      </w:r>
      <w:proofErr w:type="spellStart"/>
      <w:r w:rsidRPr="00097013">
        <w:rPr>
          <w:color w:val="151515"/>
        </w:rPr>
        <w:t>тәрбиешілер</w:t>
      </w:r>
      <w:proofErr w:type="spellEnd"/>
      <w:r w:rsidRPr="00097013">
        <w:rPr>
          <w:color w:val="151515"/>
        </w:rPr>
        <w:t xml:space="preserve"> мен </w:t>
      </w:r>
      <w:proofErr w:type="spellStart"/>
      <w:r w:rsidRPr="00097013">
        <w:rPr>
          <w:color w:val="151515"/>
        </w:rPr>
        <w:t>мұғалімдерге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арналады</w:t>
      </w:r>
      <w:proofErr w:type="spellEnd"/>
      <w:r w:rsidRPr="00097013">
        <w:rPr>
          <w:color w:val="151515"/>
        </w:rPr>
        <w:t xml:space="preserve">. Сайт </w:t>
      </w:r>
      <w:proofErr w:type="spellStart"/>
      <w:r w:rsidRPr="00097013">
        <w:rPr>
          <w:color w:val="151515"/>
        </w:rPr>
        <w:t>интуитивті</w:t>
      </w:r>
      <w:proofErr w:type="spellEnd"/>
      <w:r w:rsidRPr="00097013">
        <w:rPr>
          <w:color w:val="151515"/>
        </w:rPr>
        <w:t xml:space="preserve"> </w:t>
      </w:r>
      <w:proofErr w:type="spellStart"/>
      <w:r w:rsidRPr="00097013">
        <w:rPr>
          <w:color w:val="151515"/>
        </w:rPr>
        <w:t>іздеу</w:t>
      </w:r>
      <w:proofErr w:type="spellEnd"/>
      <w:r w:rsidRPr="00097013">
        <w:rPr>
          <w:color w:val="151515"/>
        </w:rPr>
        <w:t xml:space="preserve"> </w:t>
      </w:r>
      <w:proofErr w:type="spellStart"/>
      <w:r w:rsidRPr="00097013">
        <w:rPr>
          <w:color w:val="151515"/>
        </w:rPr>
        <w:t>жүйесі</w:t>
      </w:r>
      <w:proofErr w:type="spellEnd"/>
      <w:r w:rsidRPr="00097013">
        <w:rPr>
          <w:color w:val="151515"/>
        </w:rPr>
        <w:t xml:space="preserve"> мен </w:t>
      </w:r>
      <w:proofErr w:type="spellStart"/>
      <w:r w:rsidRPr="00097013">
        <w:rPr>
          <w:color w:val="151515"/>
        </w:rPr>
        <w:t>ыңғайлы</w:t>
      </w:r>
      <w:proofErr w:type="spellEnd"/>
      <w:r w:rsidRPr="00097013">
        <w:rPr>
          <w:color w:val="151515"/>
        </w:rPr>
        <w:t xml:space="preserve"> навигация </w:t>
      </w:r>
      <w:proofErr w:type="spellStart"/>
      <w:r w:rsidRPr="00097013">
        <w:rPr>
          <w:color w:val="151515"/>
        </w:rPr>
        <w:t>жүйесі</w:t>
      </w:r>
      <w:proofErr w:type="spellEnd"/>
      <w:r w:rsidRPr="00097013">
        <w:rPr>
          <w:color w:val="151515"/>
        </w:rPr>
        <w:t xml:space="preserve"> бар онлайн пла</w:t>
      </w:r>
      <w:r>
        <w:rPr>
          <w:color w:val="151515"/>
        </w:rPr>
        <w:t xml:space="preserve">тформа </w:t>
      </w:r>
      <w:proofErr w:type="spellStart"/>
      <w:r>
        <w:rPr>
          <w:color w:val="151515"/>
        </w:rPr>
        <w:t>негізінде</w:t>
      </w:r>
      <w:proofErr w:type="spellEnd"/>
      <w:r>
        <w:rPr>
          <w:color w:val="151515"/>
        </w:rPr>
        <w:t xml:space="preserve"> </w:t>
      </w:r>
      <w:proofErr w:type="spellStart"/>
      <w:r>
        <w:rPr>
          <w:color w:val="151515"/>
        </w:rPr>
        <w:t>жұмыс</w:t>
      </w:r>
      <w:proofErr w:type="spellEnd"/>
      <w:r>
        <w:rPr>
          <w:color w:val="151515"/>
        </w:rPr>
        <w:t xml:space="preserve"> </w:t>
      </w:r>
      <w:proofErr w:type="spellStart"/>
      <w:r>
        <w:rPr>
          <w:color w:val="151515"/>
        </w:rPr>
        <w:t>істейді</w:t>
      </w:r>
      <w:proofErr w:type="spellEnd"/>
      <w:r>
        <w:rPr>
          <w:color w:val="151515"/>
        </w:rPr>
        <w:t>.</w:t>
      </w:r>
    </w:p>
    <w:p w14:paraId="38BB09A4" w14:textId="77777777"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lastRenderedPageBreak/>
        <w:t>Сайтта</w:t>
      </w:r>
      <w:proofErr w:type="spellEnd"/>
      <w:r w:rsidRPr="00097013">
        <w:rPr>
          <w:color w:val="151515"/>
        </w:rPr>
        <w:t xml:space="preserve"> </w:t>
      </w:r>
      <w:proofErr w:type="spellStart"/>
      <w:r w:rsidRPr="00097013">
        <w:rPr>
          <w:color w:val="151515"/>
        </w:rPr>
        <w:t>баланың</w:t>
      </w:r>
      <w:proofErr w:type="spellEnd"/>
      <w:r w:rsidRPr="00097013">
        <w:rPr>
          <w:color w:val="151515"/>
        </w:rPr>
        <w:t xml:space="preserve"> </w:t>
      </w:r>
      <w:proofErr w:type="spellStart"/>
      <w:r w:rsidRPr="00097013">
        <w:rPr>
          <w:color w:val="151515"/>
        </w:rPr>
        <w:t>өзіндік</w:t>
      </w:r>
      <w:proofErr w:type="spellEnd"/>
      <w:r w:rsidRPr="00097013">
        <w:rPr>
          <w:color w:val="151515"/>
        </w:rPr>
        <w:t xml:space="preserve"> </w:t>
      </w:r>
      <w:proofErr w:type="spellStart"/>
      <w:r w:rsidRPr="00097013">
        <w:rPr>
          <w:color w:val="151515"/>
        </w:rPr>
        <w:t>жұмысына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жұмыс</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ұcтаздар</w:t>
      </w:r>
      <w:proofErr w:type="spellEnd"/>
      <w:r w:rsidRPr="00097013">
        <w:rPr>
          <w:color w:val="151515"/>
        </w:rPr>
        <w:t xml:space="preserve"> мен </w:t>
      </w:r>
      <w:proofErr w:type="spellStart"/>
      <w:r w:rsidRPr="00097013">
        <w:rPr>
          <w:color w:val="151515"/>
        </w:rPr>
        <w:t>тәрбиешілерге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әдістеме</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w:t>
      </w:r>
      <w:r>
        <w:rPr>
          <w:color w:val="151515"/>
        </w:rPr>
        <w:t>сынылған</w:t>
      </w:r>
      <w:proofErr w:type="spellEnd"/>
      <w:r>
        <w:rPr>
          <w:color w:val="151515"/>
        </w:rPr>
        <w:t>.</w:t>
      </w:r>
    </w:p>
    <w:p w14:paraId="7A6DBD34"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097013">
        <w:rPr>
          <w:color w:val="151515"/>
        </w:rPr>
        <w:t xml:space="preserve">Грамматика мен </w:t>
      </w:r>
      <w:proofErr w:type="spellStart"/>
      <w:r w:rsidRPr="00097013">
        <w:rPr>
          <w:color w:val="151515"/>
        </w:rPr>
        <w:t>орфографияны</w:t>
      </w:r>
      <w:proofErr w:type="spellEnd"/>
      <w:r w:rsidRPr="00097013">
        <w:rPr>
          <w:color w:val="151515"/>
        </w:rPr>
        <w:t xml:space="preserve"> </w:t>
      </w:r>
      <w:proofErr w:type="spellStart"/>
      <w:r w:rsidRPr="00097013">
        <w:rPr>
          <w:color w:val="151515"/>
        </w:rPr>
        <w:t>үйренуге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материалдар</w:t>
      </w:r>
      <w:proofErr w:type="spellEnd"/>
      <w:r w:rsidRPr="00097013">
        <w:rPr>
          <w:color w:val="151515"/>
        </w:rPr>
        <w:t xml:space="preserve">, </w:t>
      </w:r>
      <w:proofErr w:type="spellStart"/>
      <w:r w:rsidRPr="00097013">
        <w:rPr>
          <w:color w:val="151515"/>
        </w:rPr>
        <w:t>соның</w:t>
      </w:r>
      <w:proofErr w:type="spellEnd"/>
      <w:r w:rsidRPr="00097013">
        <w:rPr>
          <w:color w:val="151515"/>
        </w:rPr>
        <w:t xml:space="preserve"> </w:t>
      </w:r>
      <w:proofErr w:type="spellStart"/>
      <w:r w:rsidRPr="00097013">
        <w:rPr>
          <w:color w:val="151515"/>
        </w:rPr>
        <w:t>ішінде</w:t>
      </w:r>
      <w:proofErr w:type="spellEnd"/>
      <w:r w:rsidRPr="00097013">
        <w:rPr>
          <w:color w:val="151515"/>
        </w:rPr>
        <w:t xml:space="preserve"> </w:t>
      </w:r>
      <w:proofErr w:type="spellStart"/>
      <w:r w:rsidRPr="00097013">
        <w:rPr>
          <w:color w:val="151515"/>
        </w:rPr>
        <w:t>интерактивті</w:t>
      </w:r>
      <w:proofErr w:type="spellEnd"/>
      <w:r w:rsidRPr="00097013">
        <w:rPr>
          <w:color w:val="151515"/>
        </w:rPr>
        <w:t xml:space="preserve"> </w:t>
      </w:r>
      <w:proofErr w:type="spellStart"/>
      <w:r w:rsidRPr="00097013">
        <w:rPr>
          <w:color w:val="151515"/>
        </w:rPr>
        <w:t>әліпби</w:t>
      </w:r>
      <w:proofErr w:type="spellEnd"/>
      <w:r w:rsidRPr="00097013">
        <w:rPr>
          <w:color w:val="151515"/>
        </w:rPr>
        <w:t xml:space="preserve"> мен </w:t>
      </w:r>
      <w:proofErr w:type="spellStart"/>
      <w:r w:rsidRPr="00097013">
        <w:rPr>
          <w:color w:val="151515"/>
        </w:rPr>
        <w:t>ойындар</w:t>
      </w:r>
      <w:proofErr w:type="spellEnd"/>
      <w:r w:rsidRPr="00097013">
        <w:rPr>
          <w:color w:val="151515"/>
        </w:rPr>
        <w:t xml:space="preserve">, </w:t>
      </w:r>
      <w:proofErr w:type="spellStart"/>
      <w:r w:rsidRPr="00097013">
        <w:rPr>
          <w:color w:val="151515"/>
        </w:rPr>
        <w:t>жас</w:t>
      </w:r>
      <w:proofErr w:type="spellEnd"/>
      <w:r w:rsidRPr="00097013">
        <w:rPr>
          <w:color w:val="151515"/>
        </w:rPr>
        <w:t xml:space="preserve"> </w:t>
      </w:r>
      <w:proofErr w:type="spellStart"/>
      <w:r w:rsidRPr="00097013">
        <w:rPr>
          <w:color w:val="151515"/>
        </w:rPr>
        <w:t>ерекшеліктеріне</w:t>
      </w:r>
      <w:proofErr w:type="spellEnd"/>
      <w:r w:rsidRPr="00097013">
        <w:rPr>
          <w:color w:val="151515"/>
        </w:rPr>
        <w:t xml:space="preserve"> </w:t>
      </w:r>
      <w:proofErr w:type="spellStart"/>
      <w:r w:rsidRPr="00097013">
        <w:rPr>
          <w:color w:val="151515"/>
        </w:rPr>
        <w:t>сәйкес</w:t>
      </w:r>
      <w:proofErr w:type="spellEnd"/>
      <w:r w:rsidRPr="00097013">
        <w:rPr>
          <w:color w:val="151515"/>
        </w:rPr>
        <w:t xml:space="preserve"> </w:t>
      </w:r>
      <w:proofErr w:type="spellStart"/>
      <w:r w:rsidRPr="00097013">
        <w:rPr>
          <w:color w:val="151515"/>
        </w:rPr>
        <w:t>аудиодиктанттар</w:t>
      </w:r>
      <w:proofErr w:type="spellEnd"/>
      <w:r w:rsidRPr="00097013">
        <w:rPr>
          <w:color w:val="151515"/>
        </w:rPr>
        <w:t xml:space="preserve">, </w:t>
      </w:r>
      <w:proofErr w:type="spellStart"/>
      <w:r w:rsidRPr="00097013">
        <w:rPr>
          <w:color w:val="151515"/>
        </w:rPr>
        <w:t>каллиграфиялық</w:t>
      </w:r>
      <w:proofErr w:type="spellEnd"/>
      <w:r w:rsidRPr="00097013">
        <w:rPr>
          <w:color w:val="151515"/>
        </w:rPr>
        <w:t xml:space="preserve"> </w:t>
      </w:r>
      <w:proofErr w:type="spellStart"/>
      <w:r w:rsidRPr="00097013">
        <w:rPr>
          <w:color w:val="151515"/>
        </w:rPr>
        <w:t>дағдыларды</w:t>
      </w:r>
      <w:proofErr w:type="spellEnd"/>
      <w:r w:rsidRPr="00097013">
        <w:rPr>
          <w:color w:val="151515"/>
        </w:rPr>
        <w:t xml:space="preserve"> </w:t>
      </w:r>
      <w:proofErr w:type="spellStart"/>
      <w:r w:rsidRPr="00097013">
        <w:rPr>
          <w:color w:val="151515"/>
        </w:rPr>
        <w:t>дамытуға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тапсырм</w:t>
      </w:r>
      <w:r>
        <w:rPr>
          <w:color w:val="151515"/>
        </w:rPr>
        <w:t>алар</w:t>
      </w:r>
      <w:proofErr w:type="spellEnd"/>
      <w:r>
        <w:rPr>
          <w:color w:val="151515"/>
        </w:rPr>
        <w:t xml:space="preserve">, </w:t>
      </w:r>
      <w:proofErr w:type="spellStart"/>
      <w:r>
        <w:rPr>
          <w:color w:val="151515"/>
        </w:rPr>
        <w:t>қосымшалар</w:t>
      </w:r>
      <w:proofErr w:type="spellEnd"/>
      <w:r>
        <w:rPr>
          <w:color w:val="151515"/>
        </w:rPr>
        <w:t xml:space="preserve"> </w:t>
      </w:r>
      <w:proofErr w:type="spellStart"/>
      <w:r>
        <w:rPr>
          <w:color w:val="151515"/>
        </w:rPr>
        <w:t>қарастырылған</w:t>
      </w:r>
      <w:proofErr w:type="spellEnd"/>
      <w:r>
        <w:rPr>
          <w:color w:val="151515"/>
        </w:rPr>
        <w:t>.</w:t>
      </w:r>
      <w:r>
        <w:rPr>
          <w:color w:val="151515"/>
          <w:lang w:val="kk-KZ"/>
        </w:rPr>
        <w:t xml:space="preserve"> </w:t>
      </w:r>
      <w:r w:rsidRPr="0093757E">
        <w:rPr>
          <w:color w:val="151515"/>
          <w:lang w:val="kk-KZ"/>
        </w:rPr>
        <w:t>Балалардың жас ерекшеліктеріне сәйкес оқуға арналған көркем мәтіндер, соның ішінде қызықты әңгімелер, тақырыптық өлеңдер, интерактивке негізделіп жасалған жаңылтпаштар, жұмбақтар мен мақал-мәтелдер топтастырылған.</w:t>
      </w:r>
    </w:p>
    <w:p w14:paraId="5F007D62" w14:textId="77777777"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Мамандардың лингвистикалық мәселелерге қатысты мақалалары, ғылыми еңбектері, сондай-ақ балабақшалар мен бастауыш сынып мұғалімдеріне арналған оқу құралдары мен сабақ жоспарлары жарияланады.</w:t>
      </w:r>
    </w:p>
    <w:p w14:paraId="30D6FE6E" w14:textId="77777777"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560 632.</w:t>
      </w:r>
    </w:p>
    <w:p w14:paraId="42EB9608" w14:textId="77777777" w:rsidR="004E68DD" w:rsidRPr="007F2192" w:rsidRDefault="004E68DD" w:rsidP="004E68DD">
      <w:pPr>
        <w:pStyle w:val="a3"/>
        <w:shd w:val="clear" w:color="auto" w:fill="FFFFFF"/>
        <w:spacing w:before="0" w:beforeAutospacing="0" w:after="0" w:afterAutospacing="0"/>
        <w:ind w:firstLine="851"/>
        <w:jc w:val="both"/>
        <w:rPr>
          <w:b/>
          <w:color w:val="151515"/>
          <w:lang w:val="kk-KZ"/>
        </w:rPr>
      </w:pPr>
    </w:p>
    <w:p w14:paraId="62E7831A" w14:textId="77777777" w:rsidR="004E68DD" w:rsidRPr="007F2192" w:rsidRDefault="004E68DD" w:rsidP="004E68DD">
      <w:pPr>
        <w:pStyle w:val="a3"/>
        <w:shd w:val="clear" w:color="auto" w:fill="FFFFFF"/>
        <w:spacing w:before="0" w:beforeAutospacing="0" w:after="0" w:afterAutospacing="0"/>
        <w:ind w:firstLine="851"/>
        <w:jc w:val="both"/>
        <w:rPr>
          <w:b/>
          <w:color w:val="151515"/>
          <w:lang w:val="kk-KZ"/>
        </w:rPr>
      </w:pPr>
      <w:r w:rsidRPr="007F2192">
        <w:rPr>
          <w:b/>
          <w:color w:val="151515"/>
          <w:lang w:val="kk-KZ"/>
        </w:rPr>
        <w:t>Тілдік сауаттылықты арттыруға бағытталған сайттар</w:t>
      </w:r>
    </w:p>
    <w:p w14:paraId="669D603F"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50"/>
          <w:lang w:val="kk-KZ"/>
        </w:rPr>
        <w:t>«Emle.kz»</w:t>
      </w:r>
      <w:r>
        <w:rPr>
          <w:rStyle w:val="a4"/>
          <w:color w:val="00B050"/>
          <w:lang w:val="kk-KZ"/>
        </w:rPr>
        <w:t xml:space="preserve"> -</w:t>
      </w:r>
      <w:r w:rsidRPr="00097013">
        <w:rPr>
          <w:color w:val="00B050"/>
          <w:lang w:val="kk-KZ"/>
        </w:rPr>
        <w:t> </w:t>
      </w:r>
      <w:r w:rsidRPr="00097013">
        <w:rPr>
          <w:color w:val="151515"/>
          <w:lang w:val="kk-KZ"/>
        </w:rPr>
        <w:t xml:space="preserve">сайты қазақша дұрыс жазу, жұртшылықтың тіл мәдениетін көтеру мақсатында құрылды. </w:t>
      </w:r>
      <w:r w:rsidRPr="0093757E">
        <w:rPr>
          <w:color w:val="151515"/>
          <w:lang w:val="kk-KZ"/>
        </w:rPr>
        <w:t>Деректер базасында қазақ тілінің өзекті орфографиялық сөздігі, орфография ережелері, осы салаға қатысты ғылыми әдебиеттер бар. Сайттың «Әдеби тіл нормалары» блогында сөз сазы, оның көркем әдебиет пен өмірдегі маңызы, ережелері мен қағидалары берілсе, «Орфография» блогында сөздердің дұрыс жазылу ережелері беріледі. Сондай-ақ кірме сөздер мен терминдік мәнге ие сөздердің бұрынғы және қазіргі жазылу барысындағы айырмашылықтары салыстырмалы түрде көрсетіледі. «Пунктуация» блогында тыныс белгілердің қойылу ретіне байланысты ережелер енгізілсе, «Аббревиатура» блогында қысқарған сөздер, олардың толық атаулары, қысқарылу реті, атаулар мен сөздерді қысқарту барысында басшылыққа алынатын қағидалар мен сүйенетін заңдылықтар келтіріледі. «Мақалалар» блогында осы саладағы ғалымдардың ғылыми мақалалары келтірілген. Оқырман автормен байланысып, мақаланың астына пікір қалдырып, сұрағына жауап ала алады.</w:t>
      </w:r>
    </w:p>
    <w:p w14:paraId="3E824EFE" w14:textId="77777777" w:rsidR="004E68DD" w:rsidRPr="00097013" w:rsidRDefault="004E68DD" w:rsidP="004E68DD">
      <w:pPr>
        <w:pStyle w:val="a3"/>
        <w:shd w:val="clear" w:color="auto" w:fill="FFFFFF"/>
        <w:spacing w:before="0" w:beforeAutospacing="0" w:after="0" w:afterAutospacing="0"/>
        <w:ind w:firstLine="851"/>
        <w:jc w:val="both"/>
        <w:rPr>
          <w:b/>
          <w:bCs/>
          <w:color w:val="00B050"/>
          <w:lang w:val="kk-KZ"/>
        </w:rPr>
      </w:pPr>
      <w:r>
        <w:rPr>
          <w:color w:val="151515"/>
          <w:lang w:val="kk-KZ"/>
        </w:rPr>
        <w:t>Қаралым – 1 500 512.</w:t>
      </w:r>
    </w:p>
    <w:p w14:paraId="281D34A6" w14:textId="77777777"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14:paraId="03799DFF"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«Termincom.kz»</w:t>
      </w:r>
      <w:r w:rsidRPr="0093757E">
        <w:rPr>
          <w:color w:val="00B050"/>
          <w:lang w:val="kk-KZ"/>
        </w:rPr>
        <w:t> </w:t>
      </w:r>
      <w:r>
        <w:rPr>
          <w:color w:val="00B050"/>
          <w:lang w:val="kk-KZ"/>
        </w:rPr>
        <w:t xml:space="preserve">- </w:t>
      </w:r>
      <w:r w:rsidRPr="00097013">
        <w:rPr>
          <w:color w:val="151515"/>
          <w:lang w:val="kk-KZ"/>
        </w:rPr>
        <w:t>сайты Қазақстан Республикасы Үкіметі жанындағы терминологиялық комиссия бекіткен терминдерді бірыңғай электрондық базаға үздіксіз енгізу, қазіргі заманғы ғылым, білім, техника және экономика, қоғамдық-әлеуметтік бағыттар бойынша салааралық терминологиялық қорды біріздендіру жән</w:t>
      </w:r>
      <w:r>
        <w:rPr>
          <w:color w:val="151515"/>
          <w:lang w:val="kk-KZ"/>
        </w:rPr>
        <w:t>е жетілдіру мақсатында құрылды.</w:t>
      </w:r>
    </w:p>
    <w:p w14:paraId="6BAF035F"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Бұл терминологиялық лексиканы біріздендіруге, терминологиялық қорды толықтыруға, терминдер мен атауларды қазақ тілінің нормаларына сәйкес реттеуге, терминологиялық атауларды пайдалану тиімділігін арттыру үшін қалың жұртшылыққа арналға</w:t>
      </w:r>
      <w:r>
        <w:rPr>
          <w:color w:val="151515"/>
          <w:lang w:val="kk-KZ"/>
        </w:rPr>
        <w:t>н ақпараттық құралдың бір түрі.</w:t>
      </w:r>
    </w:p>
    <w:p w14:paraId="34213525"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«Termincom.kz» электрондық сайты «Бекітілген терминдер», «Терминдер хронологиясы», «Қолданыстағы салалық терминдер», «Ойталқы», «Құқықтық-нормативтік база», «Ғылыми-әдіcтемелік негіздер» және «Із</w:t>
      </w:r>
      <w:r>
        <w:rPr>
          <w:color w:val="151515"/>
          <w:lang w:val="kk-KZ"/>
        </w:rPr>
        <w:t>деу» блоктарынан тұрады.</w:t>
      </w:r>
    </w:p>
    <w:p w14:paraId="790099FD"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«Бекітілген терминдер» блогында Республикалық терминологиялық комиссиясында мақұлданған терминдер орналастырылса, «Терминдер хронологиясында» терминдердің бекітілу мерзімдері және олардың сөздік ретінде жарық көруінен мәліметтер бе</w:t>
      </w:r>
      <w:r>
        <w:rPr>
          <w:color w:val="151515"/>
          <w:lang w:val="kk-KZ"/>
        </w:rPr>
        <w:t>ріледі.</w:t>
      </w:r>
    </w:p>
    <w:p w14:paraId="27207F0A"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«Қолданыстағы салалық терминдер» блогында Республикалық терминология комиссиясының мақұлдауымен жарық көрген тер</w:t>
      </w:r>
      <w:r>
        <w:rPr>
          <w:color w:val="151515"/>
          <w:lang w:val="kk-KZ"/>
        </w:rPr>
        <w:t>минологиялық сөздіктер салынды.</w:t>
      </w:r>
    </w:p>
    <w:p w14:paraId="24B66D7D"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«Ойталқы» айдарында бекітуге ұсынылатын терминдерге қатысты әрбір оқырм</w:t>
      </w:r>
      <w:r>
        <w:rPr>
          <w:color w:val="151515"/>
          <w:lang w:val="kk-KZ"/>
        </w:rPr>
        <w:t>ан өз ой-пікірін қалдыра алады.</w:t>
      </w:r>
    </w:p>
    <w:p w14:paraId="0593197F"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«Ғылыми-әдістемелік негіздер» блогында терминжасам мәселелеріне қатысты еңбектер ұсынылып отыр.</w:t>
      </w:r>
    </w:p>
    <w:p w14:paraId="7745E2BE" w14:textId="77777777"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2 901 202.</w:t>
      </w:r>
    </w:p>
    <w:p w14:paraId="4F188969" w14:textId="77777777" w:rsidR="004E68DD" w:rsidRPr="00097013" w:rsidRDefault="004E68DD" w:rsidP="004E68DD">
      <w:pPr>
        <w:pStyle w:val="a3"/>
        <w:shd w:val="clear" w:color="auto" w:fill="FFFFFF"/>
        <w:spacing w:before="0" w:beforeAutospacing="0" w:after="0" w:afterAutospacing="0"/>
        <w:ind w:firstLine="851"/>
        <w:jc w:val="both"/>
        <w:rPr>
          <w:color w:val="00B050"/>
          <w:lang w:val="kk-KZ"/>
        </w:rPr>
      </w:pPr>
    </w:p>
    <w:p w14:paraId="7B5C5AAE"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097013">
        <w:rPr>
          <w:rStyle w:val="a4"/>
          <w:color w:val="00B050"/>
          <w:lang w:val="kk-KZ"/>
        </w:rPr>
        <w:t>«Sozdikqor.kz»</w:t>
      </w:r>
      <w:r w:rsidRPr="00097013">
        <w:rPr>
          <w:color w:val="00B050"/>
          <w:lang w:val="kk-KZ"/>
        </w:rPr>
        <w:t> </w:t>
      </w:r>
      <w:r w:rsidRPr="00097013">
        <w:rPr>
          <w:color w:val="151515"/>
          <w:lang w:val="kk-KZ"/>
        </w:rPr>
        <w:t>- әртүрлі салалық сөздіктер мен энциклопедиялардағы сөздермен және тұрақты сөз тіркестерімен, ескірген қазақ сөздерімен, кірме сөздермен, ақпараттық технологиялардың даму кезеңіндегі жаңа технологиялық сөздердің мағынасымен танысуға мүмкіндік бер</w:t>
      </w:r>
      <w:r>
        <w:rPr>
          <w:color w:val="151515"/>
          <w:lang w:val="kk-KZ"/>
        </w:rPr>
        <w:t>етін алғашқы әмбебап платформа.</w:t>
      </w:r>
    </w:p>
    <w:p w14:paraId="210FC7BD"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Базаға 400 000 сөз, 1 2</w:t>
      </w:r>
      <w:r>
        <w:rPr>
          <w:color w:val="151515"/>
          <w:lang w:val="kk-KZ"/>
        </w:rPr>
        <w:t>43 850 тілдік бірлік жүктелген.</w:t>
      </w:r>
    </w:p>
    <w:p w14:paraId="756E6151"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lastRenderedPageBreak/>
        <w:t>Порталға 60-қа жуық түрлі салалық сөздіктер мен энциклопедиялар енгізілген. Атап айтқанда, 15 томдық Қазақ әдеби тілінің сөздігі, Абай сөздігі, Ахмет Байтұрсынов энциклопедиясы, қазақ тілінің синонимдер сөздігі, қазақ тілінің фразеологиялық сөздігі және т.б.</w:t>
      </w:r>
      <w:r w:rsidRPr="0093757E">
        <w:rPr>
          <w:color w:val="151515"/>
          <w:lang w:val="kk-KZ"/>
        </w:rPr>
        <w:br/>
        <w:t>Порталдың іздеу жүйесі арқылы сөздердің анықтамасын, синонимдерін, антонимдерін, омонимдерін, сөздердің фразеологиялық тіркестерде кездесу жиілігін білуге болады.</w:t>
      </w:r>
      <w:r w:rsidRPr="0093757E">
        <w:rPr>
          <w:color w:val="151515"/>
          <w:lang w:val="kk-KZ"/>
        </w:rPr>
        <w:br/>
        <w:t>2021 жылы «синонимайзер» функциясы қосылды, тестілеу кезеңі өткізілуде. Кілт сөзде</w:t>
      </w:r>
      <w:r>
        <w:rPr>
          <w:color w:val="151515"/>
          <w:lang w:val="kk-KZ"/>
        </w:rPr>
        <w:t>рді дыбыстандыру функциясы бар.</w:t>
      </w:r>
    </w:p>
    <w:p w14:paraId="26986174"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мобильді қосымшасын Goolge Play және App Store-дан жүктеуге болады. @Sozdikqor.kz тelegram-бот жұмыс істейді.</w:t>
      </w:r>
    </w:p>
    <w:p w14:paraId="3EDF70E3" w14:textId="77777777"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1 042 369.</w:t>
      </w:r>
    </w:p>
    <w:p w14:paraId="1CFA94D3" w14:textId="77777777"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14:paraId="542C2CC1"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«Qazcorpora.kz»</w:t>
      </w:r>
      <w:r w:rsidRPr="0093757E">
        <w:rPr>
          <w:color w:val="00B050"/>
          <w:lang w:val="kk-KZ"/>
        </w:rPr>
        <w:t xml:space="preserve"> - </w:t>
      </w:r>
      <w:r w:rsidRPr="0093757E">
        <w:rPr>
          <w:color w:val="151515"/>
          <w:lang w:val="kk-KZ"/>
        </w:rPr>
        <w:t>қазақ тілі ұлттық корпусының публицистикалық мәтіндерінің кіші корпусы – «Ұлттық рухани жаңғыру» ұлттық жобасы шеңберінде іске а</w:t>
      </w:r>
      <w:r>
        <w:rPr>
          <w:color w:val="151515"/>
          <w:lang w:val="kk-KZ"/>
        </w:rPr>
        <w:t>сырылып жатқан жобалардың бірі.</w:t>
      </w:r>
    </w:p>
    <w:p w14:paraId="3DBDDA9B"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Корпус – белгілі бір тілдегі мәтіндердің электронды түрде жинақталуына негізделген ақпараттық-анықтамалық жүйе. Корпусты құрудың негізгі мақсаты – табиғи тілдік ресурстарды жинау, қалыпқа келтіріп, жүйелендіру, нәтижелерді ұтымды пайд</w:t>
      </w:r>
      <w:r>
        <w:rPr>
          <w:color w:val="151515"/>
          <w:lang w:val="kk-KZ"/>
        </w:rPr>
        <w:t>алану үшін тұтынушыларға ұсыну.</w:t>
      </w:r>
    </w:p>
    <w:p w14:paraId="377834C4"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Ұлттық корпус – бұл қазақ тілінің бір жүйеге кіріктірілген тілдік материалдарының базасы ғана емес, сондай-ақ виртуалды кеңістікте мемлекеттік тілдің қызмет етуін, семантикалық кеңістігін кеңейту, ақпараттық таралу ауқымын кеңейту, тілдік ресурстарға жаппай қол жеткізу тетігі. Цифрландырылған жүйе түріндегі қазақ тіліндегі мәтіндердің базасын көрсететін осы ақпараттық-анықтамалық ашық жүйе ұлттық тіл тіршілігінің белгілі бір кезеңінде (немесе кезеңдерінде) әдеби тіл стилінің, тілдік қолданудың барлық түрлерін жина</w:t>
      </w:r>
      <w:r>
        <w:rPr>
          <w:color w:val="151515"/>
          <w:lang w:val="kk-KZ"/>
        </w:rPr>
        <w:t>қтайды және тұтынушыға ұсынады.</w:t>
      </w:r>
    </w:p>
    <w:p w14:paraId="198D0F7C"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Жоба жетекшісі – филология ғылымдарының кандидаты, доцент Аитова Н. Н., техникалық сүйемелдеу бойынша жетекшісі – М. Бақытқызы. Жоба жұмысына филолог ғалымдар, келесі отандық жоғары оқу орындары мен ғылыми ұйы</w:t>
      </w:r>
      <w:r>
        <w:rPr>
          <w:color w:val="151515"/>
          <w:lang w:val="kk-KZ"/>
        </w:rPr>
        <w:t>мдардың сала мамандары қатысты:</w:t>
      </w:r>
    </w:p>
    <w:p w14:paraId="5397B813"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 Байтұрсынов</w:t>
      </w:r>
      <w:r>
        <w:rPr>
          <w:color w:val="151515"/>
          <w:lang w:val="kk-KZ"/>
        </w:rPr>
        <w:t xml:space="preserve"> атындағы Тіл білімі институты;</w:t>
      </w:r>
    </w:p>
    <w:p w14:paraId="7E7D9B4C"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универс</w:t>
      </w:r>
      <w:r>
        <w:rPr>
          <w:color w:val="151515"/>
          <w:lang w:val="kk-KZ"/>
        </w:rPr>
        <w:t>итеті Әл-Фараби атындағы ҚазҰУ;</w:t>
      </w:r>
    </w:p>
    <w:p w14:paraId="33BBB01E"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Л. Н. Гумилев атындағы </w:t>
      </w:r>
      <w:r>
        <w:rPr>
          <w:color w:val="151515"/>
          <w:lang w:val="kk-KZ"/>
        </w:rPr>
        <w:t>Еуразиялық ұлттық университеті;</w:t>
      </w:r>
    </w:p>
    <w:p w14:paraId="42602BF7"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Назарбаев Универс</w:t>
      </w:r>
      <w:r>
        <w:rPr>
          <w:color w:val="151515"/>
          <w:lang w:val="kk-KZ"/>
        </w:rPr>
        <w:t>итеті;</w:t>
      </w:r>
    </w:p>
    <w:p w14:paraId="7E837DFD"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қыз</w:t>
      </w:r>
      <w:r>
        <w:rPr>
          <w:color w:val="151515"/>
          <w:lang w:val="kk-KZ"/>
        </w:rPr>
        <w:t>дар педагогикалық университеті;</w:t>
      </w:r>
    </w:p>
    <w:p w14:paraId="15855C42"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 Жұбанов атында</w:t>
      </w:r>
      <w:r>
        <w:rPr>
          <w:color w:val="151515"/>
          <w:lang w:val="kk-KZ"/>
        </w:rPr>
        <w:t>ғы Ақтөбе өңірлік университеті;</w:t>
      </w:r>
    </w:p>
    <w:p w14:paraId="38310181" w14:textId="77777777"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Баишев университеті;</w:t>
      </w:r>
    </w:p>
    <w:p w14:paraId="4B138E2D" w14:textId="77777777"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«Minialgo» ЖШС;</w:t>
      </w:r>
    </w:p>
    <w:p w14:paraId="484225CB" w14:textId="77777777"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«Qazkitap баспасы» ЖШС.</w:t>
      </w:r>
    </w:p>
    <w:p w14:paraId="2CB0C798"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Публицистикалық мәтіндер корпусына «Егемен Қазақстан», «Ана тілі», «Қазақ әдебиеті», «Түркістан», «Заң» газеттерінде жарияланған мақалалардың эл</w:t>
      </w:r>
      <w:r>
        <w:rPr>
          <w:color w:val="151515"/>
          <w:lang w:val="kk-KZ"/>
        </w:rPr>
        <w:t>ектронды көшірмелері енгізілді.</w:t>
      </w:r>
    </w:p>
    <w:p w14:paraId="14E5ECCF"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Әлемнің негізгі тілдерінің көпшілігінде өздерінің ұлттық корпустары бар, олар бір-бірінен мәтіндерді ғылыми өңдеудегі толықтығы мен деңгейі арқылы ерекшеленеді.</w:t>
      </w:r>
      <w:r w:rsidRPr="0093757E">
        <w:rPr>
          <w:color w:val="151515"/>
          <w:lang w:val="kk-KZ"/>
        </w:rPr>
        <w:br/>
        <w:t>Қазіргі әлем тілдері ішінде мойындалған корпус – «Британдық ұлттық корпус» (BNC), көптеген басқа заманауи корпустар соған бағытталған. Прагадағы Карл университетінде құрылған чех ұлттық корпусы да ерекше орын алады, Орыс тілінің ұлттық корпусы да қарқынды дамуда.</w:t>
      </w:r>
      <w:r w:rsidRPr="0093757E">
        <w:rPr>
          <w:color w:val="151515"/>
          <w:lang w:val="kk-KZ"/>
        </w:rPr>
        <w:br/>
      </w:r>
      <w:r>
        <w:rPr>
          <w:color w:val="151515"/>
          <w:lang w:val="kk-KZ"/>
        </w:rPr>
        <w:t>Ұлттық корпустың мүмкіндіктері:</w:t>
      </w:r>
    </w:p>
    <w:p w14:paraId="53BA8BD4"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тілді ана тілі немесе шеттілі ретінде үйрету үшін қажет (әлемде оқулықтар мен оқу бағдарламалары қазір Корпусқа бағытталған. Кез келген шетелдік, мектеп оқушысы, мұғалім, журналист, редактор және жазушы корпусты қолдана отырып, бейтаныс сөзді немесе грамматикалық форманың қолдану ерекшеліктерін </w:t>
      </w:r>
      <w:r>
        <w:rPr>
          <w:color w:val="151515"/>
          <w:lang w:val="kk-KZ"/>
        </w:rPr>
        <w:t>тез және тиімді тексере алады);</w:t>
      </w:r>
    </w:p>
    <w:p w14:paraId="36931A8F"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тілдің лексикасы мен грамматикасын, ондағы жүздеген жылдар бойы болған өзгеріст</w:t>
      </w:r>
      <w:r>
        <w:rPr>
          <w:color w:val="151515"/>
          <w:lang w:val="kk-KZ"/>
        </w:rPr>
        <w:t>ерді ғылыми зерттеу үшін қажет;</w:t>
      </w:r>
    </w:p>
    <w:p w14:paraId="446EB1EC"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ақпаратты іздеуді оңтайланд</w:t>
      </w:r>
      <w:r>
        <w:rPr>
          <w:color w:val="151515"/>
          <w:lang w:val="kk-KZ"/>
        </w:rPr>
        <w:t>ырады;</w:t>
      </w:r>
    </w:p>
    <w:p w14:paraId="65AC79A2"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ауқымды материалдарды талдау, өңдеуді, статистикалық</w:t>
      </w:r>
      <w:r>
        <w:rPr>
          <w:color w:val="151515"/>
          <w:lang w:val="kk-KZ"/>
        </w:rPr>
        <w:t xml:space="preserve"> мәліметтерді алуды оңайлатады;</w:t>
      </w:r>
    </w:p>
    <w:p w14:paraId="24C31FF5" w14:textId="77777777" w:rsidR="004E68DD" w:rsidRPr="0093757E" w:rsidRDefault="004E68DD" w:rsidP="004E68DD">
      <w:pPr>
        <w:pStyle w:val="a3"/>
        <w:shd w:val="clear" w:color="auto" w:fill="FFFFFF"/>
        <w:spacing w:before="0" w:beforeAutospacing="0" w:after="0" w:afterAutospacing="0"/>
        <w:ind w:firstLine="851"/>
        <w:jc w:val="both"/>
        <w:rPr>
          <w:color w:val="00B050"/>
          <w:lang w:val="kk-KZ"/>
        </w:rPr>
      </w:pPr>
      <w:r w:rsidRPr="0093757E">
        <w:rPr>
          <w:color w:val="151515"/>
          <w:lang w:val="kk-KZ"/>
        </w:rPr>
        <w:lastRenderedPageBreak/>
        <w:t>- қажетті сөздіктерді корпус базасына негізінде құрастыруға болады;</w:t>
      </w:r>
    </w:p>
    <w:p w14:paraId="6CADC741"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Мәтінге 12-20 параметрлік метабелгілер (мәтін авторы, мәтін тақырыбы, мәтін стилі, жанр, мәтін түрі, хронотоп, дереккөз, басылым мерзімі және т.б.) жасалды.</w:t>
      </w:r>
      <w:r w:rsidRPr="0093757E">
        <w:rPr>
          <w:color w:val="151515"/>
          <w:lang w:val="kk-KZ"/>
        </w:rPr>
        <w:br/>
        <w:t>Алдағы уақытта публицистикалық стильдің басқа да ішкі жанрларын қамту, сондай-ақ басылым кезеңдері бойынша ұлғайту және дереккөздердің атаулары бойынша кеңейту көзделуде.</w:t>
      </w:r>
    </w:p>
    <w:p w14:paraId="61C1ECDE" w14:textId="77777777" w:rsidR="004E68DD" w:rsidRPr="007F2C7F" w:rsidRDefault="004E68DD" w:rsidP="004E68DD">
      <w:pPr>
        <w:pStyle w:val="a3"/>
        <w:shd w:val="clear" w:color="auto" w:fill="FFFFFF"/>
        <w:spacing w:before="0" w:beforeAutospacing="0" w:after="0" w:afterAutospacing="0"/>
        <w:ind w:firstLine="851"/>
        <w:jc w:val="both"/>
        <w:rPr>
          <w:i/>
          <w:color w:val="151515"/>
          <w:lang w:val="kk-KZ"/>
        </w:rPr>
      </w:pPr>
      <w:r>
        <w:rPr>
          <w:i/>
          <w:color w:val="151515"/>
          <w:lang w:val="kk-KZ"/>
        </w:rPr>
        <w:t>Ескертпе: с</w:t>
      </w:r>
      <w:r w:rsidRPr="007F2C7F">
        <w:rPr>
          <w:i/>
          <w:color w:val="151515"/>
          <w:lang w:val="kk-KZ"/>
        </w:rPr>
        <w:t>айт 2021 жылы ашылғандықтан, қаралым саны аз.</w:t>
      </w:r>
    </w:p>
    <w:p w14:paraId="67A8DBFC" w14:textId="77777777" w:rsidR="004E68DD" w:rsidRPr="007F2C7F" w:rsidRDefault="004E68DD" w:rsidP="004E68DD">
      <w:pPr>
        <w:pStyle w:val="a3"/>
        <w:shd w:val="clear" w:color="auto" w:fill="FFFFFF"/>
        <w:spacing w:before="0" w:beforeAutospacing="0" w:after="0" w:afterAutospacing="0"/>
        <w:ind w:firstLine="851"/>
        <w:jc w:val="both"/>
        <w:rPr>
          <w:color w:val="151515"/>
          <w:lang w:val="kk-KZ"/>
        </w:rPr>
      </w:pPr>
    </w:p>
    <w:p w14:paraId="540C3C7F"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14:paraId="7479A7D4" w14:textId="77777777"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Ел тұрғындары мен мемлекеттік қызметшілерге құжаттарды сауатты толтыру бойынша үлгілік сайт</w:t>
      </w:r>
    </w:p>
    <w:p w14:paraId="7A286C18"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«Qujat.kz»</w:t>
      </w:r>
      <w:r w:rsidRPr="0093757E">
        <w:rPr>
          <w:color w:val="002060"/>
          <w:lang w:val="kk-KZ"/>
        </w:rPr>
        <w:t> </w:t>
      </w:r>
      <w:r w:rsidRPr="0093757E">
        <w:rPr>
          <w:color w:val="151515"/>
          <w:lang w:val="kk-KZ"/>
        </w:rPr>
        <w:t>- құжаттарды қазақ және орыс тілдерінде сауатты әзірлеу бойынша үлгілер мен нұсқаулы</w:t>
      </w:r>
      <w:r>
        <w:rPr>
          <w:color w:val="151515"/>
          <w:lang w:val="kk-KZ"/>
        </w:rPr>
        <w:t>қтар берілген электрондық база.</w:t>
      </w:r>
    </w:p>
    <w:p w14:paraId="7BC7CD20"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Сайтта іс қағаздарын жүргізу 2-ге бөлінген: «кеңсе» және «кадр» құжаттары, онда құжат</w:t>
      </w:r>
      <w:r>
        <w:rPr>
          <w:color w:val="151515"/>
          <w:lang w:val="kk-KZ"/>
        </w:rPr>
        <w:t>тардың жеке үлгілері ұсынылған.</w:t>
      </w:r>
    </w:p>
    <w:p w14:paraId="3B1540EF"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Құжаттарды іздеудің 3 түрі қолданылады: түрі және атауы бойынша </w:t>
      </w:r>
      <w:r>
        <w:rPr>
          <w:color w:val="151515"/>
          <w:lang w:val="kk-KZ"/>
        </w:rPr>
        <w:t>және әріп бойынша жүйелі іздеу.</w:t>
      </w:r>
    </w:p>
    <w:p w14:paraId="3968D17D"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екі жүзден астам үлгісі (қазақ және орыс тілдерінде) PDF жә</w:t>
      </w:r>
      <w:r>
        <w:rPr>
          <w:color w:val="151515"/>
          <w:lang w:val="kk-KZ"/>
        </w:rPr>
        <w:t>не DOC нұсқаларында қолжетімді.</w:t>
      </w:r>
    </w:p>
    <w:p w14:paraId="053978E3"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үлгілеріне онлайн өзгерістер енгізуге арналған сервис жұмыс істейді.</w:t>
      </w:r>
      <w:r w:rsidRPr="0093757E">
        <w:rPr>
          <w:color w:val="151515"/>
          <w:lang w:val="kk-KZ"/>
        </w:rPr>
        <w:br/>
        <w:t>Сайтта «Құқықтық негіз», «Мақалалар», «Кітапхана», «Терминдер», «Сұрақ-жауап» бөлімдері орналасқан.</w:t>
      </w:r>
    </w:p>
    <w:p w14:paraId="08DF5317" w14:textId="77777777"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131 558.</w:t>
      </w:r>
    </w:p>
    <w:p w14:paraId="7A835CCA"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14:paraId="1C8B9D82" w14:textId="77777777" w:rsidR="004E68DD" w:rsidRPr="00097013" w:rsidRDefault="004E68DD" w:rsidP="004E68DD">
      <w:pPr>
        <w:pStyle w:val="a3"/>
        <w:shd w:val="clear" w:color="auto" w:fill="FFFFFF"/>
        <w:spacing w:before="0" w:beforeAutospacing="0" w:after="0" w:afterAutospacing="0"/>
        <w:ind w:firstLine="851"/>
        <w:jc w:val="both"/>
        <w:rPr>
          <w:b/>
          <w:color w:val="151515"/>
          <w:lang w:val="kk-KZ"/>
        </w:rPr>
      </w:pPr>
      <w:r w:rsidRPr="00097013">
        <w:rPr>
          <w:b/>
          <w:color w:val="151515"/>
          <w:lang w:val="kk-KZ"/>
        </w:rPr>
        <w:t>Қазақ тілін латын графикасына көшіру барысын сүйемелдейтін сайт</w:t>
      </w:r>
    </w:p>
    <w:p w14:paraId="33263BE6" w14:textId="77777777"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70C0"/>
          <w:lang w:val="kk-KZ"/>
        </w:rPr>
        <w:t>«Qazlatyn.kz»</w:t>
      </w:r>
      <w:r w:rsidRPr="0093757E">
        <w:rPr>
          <w:color w:val="0070C0"/>
          <w:lang w:val="kk-KZ"/>
        </w:rPr>
        <w:t> </w:t>
      </w:r>
      <w:r w:rsidRPr="0093757E">
        <w:rPr>
          <w:color w:val="151515"/>
          <w:lang w:val="kk-KZ"/>
        </w:rPr>
        <w:t>(портал және конвертер) - еліміздегі латын графикасына көшу үдерісін сүйем</w:t>
      </w:r>
      <w:r>
        <w:rPr>
          <w:color w:val="151515"/>
          <w:lang w:val="kk-KZ"/>
        </w:rPr>
        <w:t>елдейтін негізгі ұлттық портал.</w:t>
      </w:r>
    </w:p>
    <w:p w14:paraId="5CD4BED2"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көпфункционалды конвертері мәтіндерді кирилден латынға және төте жазуға онлайн сәйкестендіруге мүмкіндік береді. Конвертердің ішкі ядросы (кодтары) «Яндекс переводчик» веб-сервисіне орналастырылып, қазіргі таңда «казахский (латиница)» деген жазумен халықаралық деңгейдегі тілдер қатарына қосылды.</w:t>
      </w:r>
    </w:p>
    <w:p w14:paraId="68A95714" w14:textId="77777777"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портал – 182 773, конвертер – 1 582 769.</w:t>
      </w:r>
    </w:p>
    <w:p w14:paraId="437E7D79" w14:textId="77777777" w:rsidR="004E68DD" w:rsidRDefault="004E68DD" w:rsidP="004E68DD">
      <w:pPr>
        <w:pStyle w:val="a3"/>
        <w:shd w:val="clear" w:color="auto" w:fill="FFFFFF"/>
        <w:spacing w:before="0" w:beforeAutospacing="0" w:after="0" w:afterAutospacing="0"/>
        <w:ind w:firstLine="851"/>
        <w:jc w:val="both"/>
        <w:rPr>
          <w:rStyle w:val="a4"/>
          <w:color w:val="151515"/>
        </w:rPr>
      </w:pPr>
    </w:p>
    <w:p w14:paraId="66A05150" w14:textId="77777777"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Ономастикалық атаулар жинақталған сайт</w:t>
      </w:r>
    </w:p>
    <w:p w14:paraId="2F5C5968" w14:textId="77777777"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C45911" w:themeColor="accent2" w:themeShade="BF"/>
        </w:rPr>
        <w:t>«Atau.kz»</w:t>
      </w:r>
      <w:r w:rsidRPr="00097013">
        <w:rPr>
          <w:color w:val="C45911" w:themeColor="accent2" w:themeShade="BF"/>
        </w:rPr>
        <w:t> </w:t>
      </w:r>
      <w:r>
        <w:rPr>
          <w:color w:val="151515"/>
        </w:rPr>
        <w:t xml:space="preserve">- ономастика </w:t>
      </w:r>
      <w:proofErr w:type="spellStart"/>
      <w:r>
        <w:rPr>
          <w:color w:val="151515"/>
        </w:rPr>
        <w:t>саласындағы</w:t>
      </w:r>
      <w:proofErr w:type="spellEnd"/>
      <w:r>
        <w:rPr>
          <w:color w:val="151515"/>
        </w:rPr>
        <w:t xml:space="preserve"> сайт.</w:t>
      </w:r>
    </w:p>
    <w:p w14:paraId="04DEC17A" w14:textId="77777777"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Сайтқа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көшелердің</w:t>
      </w:r>
      <w:proofErr w:type="spellEnd"/>
      <w:r w:rsidRPr="00097013">
        <w:rPr>
          <w:color w:val="151515"/>
        </w:rPr>
        <w:t xml:space="preserve">, </w:t>
      </w:r>
      <w:proofErr w:type="spellStart"/>
      <w:r w:rsidRPr="00097013">
        <w:rPr>
          <w:color w:val="151515"/>
        </w:rPr>
        <w:t>мәдениет</w:t>
      </w:r>
      <w:proofErr w:type="spellEnd"/>
      <w:r w:rsidRPr="00097013">
        <w:rPr>
          <w:color w:val="151515"/>
        </w:rPr>
        <w:t xml:space="preserve">, </w:t>
      </w:r>
      <w:proofErr w:type="spellStart"/>
      <w:r w:rsidRPr="00097013">
        <w:rPr>
          <w:color w:val="151515"/>
        </w:rPr>
        <w:t>білім</w:t>
      </w:r>
      <w:proofErr w:type="spellEnd"/>
      <w:r w:rsidRPr="00097013">
        <w:rPr>
          <w:color w:val="151515"/>
        </w:rPr>
        <w:t xml:space="preserve"> беру </w:t>
      </w:r>
      <w:proofErr w:type="spellStart"/>
      <w:r w:rsidRPr="00097013">
        <w:rPr>
          <w:color w:val="151515"/>
        </w:rPr>
        <w:t>мекемелерінің</w:t>
      </w:r>
      <w:proofErr w:type="spellEnd"/>
      <w:r w:rsidRPr="00097013">
        <w:rPr>
          <w:color w:val="151515"/>
        </w:rPr>
        <w:t xml:space="preserve">, </w:t>
      </w:r>
      <w:proofErr w:type="spellStart"/>
      <w:r w:rsidRPr="00097013">
        <w:rPr>
          <w:color w:val="151515"/>
        </w:rPr>
        <w:t>түрлі</w:t>
      </w:r>
      <w:proofErr w:type="spellEnd"/>
      <w:r w:rsidRPr="00097013">
        <w:rPr>
          <w:color w:val="151515"/>
        </w:rPr>
        <w:t xml:space="preserve"> </w:t>
      </w:r>
      <w:proofErr w:type="spellStart"/>
      <w:r w:rsidRPr="00097013">
        <w:rPr>
          <w:color w:val="151515"/>
        </w:rPr>
        <w:t>объе</w:t>
      </w:r>
      <w:r>
        <w:rPr>
          <w:color w:val="151515"/>
        </w:rPr>
        <w:t>ктілердің</w:t>
      </w:r>
      <w:proofErr w:type="spellEnd"/>
      <w:r>
        <w:rPr>
          <w:color w:val="151515"/>
        </w:rPr>
        <w:t xml:space="preserve"> </w:t>
      </w:r>
      <w:proofErr w:type="spellStart"/>
      <w:r>
        <w:rPr>
          <w:color w:val="151515"/>
        </w:rPr>
        <w:t>атаулары</w:t>
      </w:r>
      <w:proofErr w:type="spellEnd"/>
      <w:r>
        <w:rPr>
          <w:color w:val="151515"/>
        </w:rPr>
        <w:t xml:space="preserve"> </w:t>
      </w:r>
      <w:proofErr w:type="spellStart"/>
      <w:r>
        <w:rPr>
          <w:color w:val="151515"/>
        </w:rPr>
        <w:t>жинақталған</w:t>
      </w:r>
      <w:proofErr w:type="spellEnd"/>
      <w:r>
        <w:rPr>
          <w:color w:val="151515"/>
        </w:rPr>
        <w:t>.</w:t>
      </w:r>
    </w:p>
    <w:p w14:paraId="70B11EDD" w14:textId="77777777"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Сондай-ақ</w:t>
      </w:r>
      <w:proofErr w:type="spellEnd"/>
      <w:r w:rsidRPr="00097013">
        <w:rPr>
          <w:color w:val="151515"/>
        </w:rPr>
        <w:t xml:space="preserve"> </w:t>
      </w:r>
      <w:proofErr w:type="spellStart"/>
      <w:r w:rsidRPr="00097013">
        <w:rPr>
          <w:color w:val="151515"/>
        </w:rPr>
        <w:t>базада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Республикасындағы</w:t>
      </w:r>
      <w:proofErr w:type="spellEnd"/>
      <w:r w:rsidRPr="00097013">
        <w:rPr>
          <w:color w:val="151515"/>
        </w:rPr>
        <w:t xml:space="preserve"> </w:t>
      </w:r>
      <w:proofErr w:type="spellStart"/>
      <w:r w:rsidRPr="00097013">
        <w:rPr>
          <w:color w:val="151515"/>
        </w:rPr>
        <w:t>жерлер</w:t>
      </w:r>
      <w:proofErr w:type="spellEnd"/>
      <w:r w:rsidRPr="00097013">
        <w:rPr>
          <w:color w:val="151515"/>
        </w:rPr>
        <w:t xml:space="preserve"> мен су </w:t>
      </w:r>
      <w:proofErr w:type="spellStart"/>
      <w:r w:rsidRPr="00097013">
        <w:rPr>
          <w:color w:val="151515"/>
        </w:rPr>
        <w:t>айдындары</w:t>
      </w:r>
      <w:proofErr w:type="spellEnd"/>
      <w:r w:rsidRPr="00097013">
        <w:rPr>
          <w:color w:val="151515"/>
        </w:rPr>
        <w:t xml:space="preserve"> </w:t>
      </w:r>
      <w:proofErr w:type="spellStart"/>
      <w:r w:rsidRPr="00097013">
        <w:rPr>
          <w:color w:val="151515"/>
        </w:rPr>
        <w:t>атауларының</w:t>
      </w:r>
      <w:proofErr w:type="spellEnd"/>
      <w:r w:rsidRPr="00097013">
        <w:rPr>
          <w:color w:val="151515"/>
        </w:rPr>
        <w:t xml:space="preserve"> </w:t>
      </w:r>
      <w:proofErr w:type="spellStart"/>
      <w:r w:rsidRPr="00097013">
        <w:rPr>
          <w:color w:val="151515"/>
        </w:rPr>
        <w:t>толық</w:t>
      </w:r>
      <w:proofErr w:type="spellEnd"/>
      <w:r w:rsidRPr="00097013">
        <w:rPr>
          <w:color w:val="151515"/>
        </w:rPr>
        <w:t xml:space="preserve"> </w:t>
      </w:r>
      <w:proofErr w:type="spellStart"/>
      <w:r>
        <w:rPr>
          <w:color w:val="151515"/>
        </w:rPr>
        <w:t>тізбесі</w:t>
      </w:r>
      <w:proofErr w:type="spellEnd"/>
      <w:r>
        <w:rPr>
          <w:color w:val="151515"/>
        </w:rPr>
        <w:t xml:space="preserve"> бар.</w:t>
      </w:r>
    </w:p>
    <w:p w14:paraId="55F9F14E" w14:textId="77777777" w:rsidR="004E68DD" w:rsidRPr="00097013"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Пайдаланушылар</w:t>
      </w:r>
      <w:proofErr w:type="spellEnd"/>
      <w:r w:rsidRPr="00097013">
        <w:rPr>
          <w:color w:val="151515"/>
        </w:rPr>
        <w:t xml:space="preserve"> </w:t>
      </w:r>
      <w:proofErr w:type="spellStart"/>
      <w:r w:rsidRPr="00097013">
        <w:rPr>
          <w:color w:val="151515"/>
        </w:rPr>
        <w:t>объектілерге</w:t>
      </w:r>
      <w:proofErr w:type="spellEnd"/>
      <w:r w:rsidRPr="00097013">
        <w:rPr>
          <w:color w:val="151515"/>
        </w:rPr>
        <w:t xml:space="preserve"> </w:t>
      </w:r>
      <w:proofErr w:type="spellStart"/>
      <w:r w:rsidRPr="00097013">
        <w:rPr>
          <w:color w:val="151515"/>
        </w:rPr>
        <w:t>атау</w:t>
      </w:r>
      <w:proofErr w:type="spellEnd"/>
      <w:r w:rsidRPr="00097013">
        <w:rPr>
          <w:color w:val="151515"/>
        </w:rPr>
        <w:t xml:space="preserve"> беру </w:t>
      </w:r>
      <w:proofErr w:type="spellStart"/>
      <w:r w:rsidRPr="00097013">
        <w:rPr>
          <w:color w:val="151515"/>
        </w:rPr>
        <w:t>ережелерімен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нормативтік-құқықтық</w:t>
      </w:r>
      <w:proofErr w:type="spellEnd"/>
      <w:r w:rsidRPr="00097013">
        <w:rPr>
          <w:color w:val="151515"/>
        </w:rPr>
        <w:t xml:space="preserve"> </w:t>
      </w:r>
      <w:proofErr w:type="spellStart"/>
      <w:r w:rsidRPr="00097013">
        <w:rPr>
          <w:color w:val="151515"/>
        </w:rPr>
        <w:t>құжаттармен</w:t>
      </w:r>
      <w:proofErr w:type="spellEnd"/>
      <w:r w:rsidRPr="00097013">
        <w:rPr>
          <w:color w:val="151515"/>
        </w:rPr>
        <w:t xml:space="preserve">, </w:t>
      </w:r>
      <w:proofErr w:type="spellStart"/>
      <w:r w:rsidRPr="00097013">
        <w:rPr>
          <w:color w:val="151515"/>
        </w:rPr>
        <w:t>ұлттық</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өңірлік</w:t>
      </w:r>
      <w:proofErr w:type="spellEnd"/>
      <w:r w:rsidRPr="00097013">
        <w:rPr>
          <w:color w:val="151515"/>
        </w:rPr>
        <w:t xml:space="preserve"> ономастика </w:t>
      </w:r>
      <w:proofErr w:type="spellStart"/>
      <w:r w:rsidRPr="00097013">
        <w:rPr>
          <w:color w:val="151515"/>
        </w:rPr>
        <w:t>комиссиялары</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ақпаратпен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әдебиеттер</w:t>
      </w:r>
      <w:proofErr w:type="spellEnd"/>
      <w:r w:rsidRPr="00097013">
        <w:rPr>
          <w:color w:val="151515"/>
        </w:rPr>
        <w:t xml:space="preserve"> </w:t>
      </w:r>
      <w:proofErr w:type="spellStart"/>
      <w:r w:rsidRPr="00097013">
        <w:rPr>
          <w:color w:val="151515"/>
        </w:rPr>
        <w:t>тізімімен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зерттеу</w:t>
      </w:r>
      <w:proofErr w:type="spellEnd"/>
      <w:r w:rsidRPr="00097013">
        <w:rPr>
          <w:color w:val="151515"/>
        </w:rPr>
        <w:t xml:space="preserve"> </w:t>
      </w:r>
      <w:proofErr w:type="spellStart"/>
      <w:r w:rsidRPr="00097013">
        <w:rPr>
          <w:color w:val="151515"/>
        </w:rPr>
        <w:t>жұмыстарымен</w:t>
      </w:r>
      <w:proofErr w:type="spellEnd"/>
      <w:r w:rsidRPr="00097013">
        <w:rPr>
          <w:color w:val="151515"/>
        </w:rPr>
        <w:t xml:space="preserve"> </w:t>
      </w:r>
      <w:proofErr w:type="spellStart"/>
      <w:r w:rsidRPr="00097013">
        <w:rPr>
          <w:color w:val="151515"/>
        </w:rPr>
        <w:t>таныса</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14:paraId="70AB2243" w14:textId="77777777" w:rsidR="004E68DD" w:rsidRPr="00097013" w:rsidRDefault="004E68DD" w:rsidP="004E68DD">
      <w:pPr>
        <w:pStyle w:val="a3"/>
        <w:shd w:val="clear" w:color="auto" w:fill="FFFFFF"/>
        <w:spacing w:before="0" w:beforeAutospacing="0" w:after="0" w:afterAutospacing="0"/>
        <w:ind w:firstLine="851"/>
        <w:jc w:val="both"/>
        <w:rPr>
          <w:rStyle w:val="a4"/>
          <w:b w:val="0"/>
          <w:lang w:val="kk-KZ"/>
        </w:rPr>
      </w:pPr>
      <w:r w:rsidRPr="00097013">
        <w:rPr>
          <w:rStyle w:val="a4"/>
          <w:b w:val="0"/>
          <w:lang w:val="kk-KZ"/>
        </w:rPr>
        <w:t>Қаралым – 246 008.</w:t>
      </w:r>
    </w:p>
    <w:p w14:paraId="704E57E0" w14:textId="77777777" w:rsidR="004E68DD" w:rsidRPr="00097013" w:rsidRDefault="004E68DD" w:rsidP="004E68DD">
      <w:pPr>
        <w:pStyle w:val="a3"/>
        <w:shd w:val="clear" w:color="auto" w:fill="FFFFFF"/>
        <w:spacing w:before="0" w:beforeAutospacing="0" w:after="0" w:afterAutospacing="0"/>
        <w:ind w:firstLine="851"/>
        <w:jc w:val="both"/>
        <w:rPr>
          <w:rStyle w:val="a4"/>
          <w:lang w:val="kk-KZ"/>
        </w:rPr>
      </w:pPr>
    </w:p>
    <w:p w14:paraId="088E302D" w14:textId="77777777"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Мемлекеттік тіл саясатының іске асырылу барысынан хабардар ететін сайт</w:t>
      </w:r>
    </w:p>
    <w:p w14:paraId="51DAF54E" w14:textId="77777777"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«Tilalemi.kz»</w:t>
      </w:r>
      <w:r w:rsidRPr="0093757E">
        <w:rPr>
          <w:color w:val="002060"/>
          <w:lang w:val="kk-KZ"/>
        </w:rPr>
        <w:t> </w:t>
      </w:r>
      <w:r w:rsidRPr="0093757E">
        <w:rPr>
          <w:color w:val="151515"/>
          <w:lang w:val="kk-KZ"/>
        </w:rPr>
        <w:t>- тіл саясатын жүзеге асыру саласындағы жаңалықтар, лингвист ғалымдардың мақалалары, республикалық конкурстардың, іс-шаралардың ережелері және т.б. орналастырылған портал. Сонымен қатар порталда кітаптар, мультимедиялық бағдарламалар, сөздіктер мен журналдар орналастырылған.</w:t>
      </w:r>
    </w:p>
    <w:p w14:paraId="58018BB3" w14:textId="77777777"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5 258 045.</w:t>
      </w:r>
    </w:p>
    <w:p w14:paraId="4E592E1D" w14:textId="77777777" w:rsidR="00915100" w:rsidRDefault="000064F3"/>
    <w:sectPr w:rsidR="00915100" w:rsidSect="004E68DD">
      <w:pgSz w:w="11906" w:h="16838"/>
      <w:pgMar w:top="851" w:right="566"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8DD"/>
    <w:rsid w:val="000064F3"/>
    <w:rsid w:val="00074C20"/>
    <w:rsid w:val="004E68DD"/>
    <w:rsid w:val="00530D4D"/>
    <w:rsid w:val="00C16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D4CE6"/>
  <w15:chartTrackingRefBased/>
  <w15:docId w15:val="{9B73E934-2849-4BAA-AFF0-25225114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1975</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Кашкынбек Асел Жанаткызы</dc:creator>
  <cp:keywords/>
  <dc:description/>
  <cp:lastModifiedBy>9</cp:lastModifiedBy>
  <cp:revision>2</cp:revision>
  <dcterms:created xsi:type="dcterms:W3CDTF">2022-06-17T06:57:00Z</dcterms:created>
  <dcterms:modified xsi:type="dcterms:W3CDTF">2022-06-17T06:57:00Z</dcterms:modified>
</cp:coreProperties>
</file>